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58"/>
        <w:gridCol w:w="8502"/>
      </w:tblGrid>
      <w:tr w:rsidR="006A3B2C" w:rsidRPr="00AD0A45" w:rsidTr="00AD0A45">
        <w:tc>
          <w:tcPr>
            <w:tcW w:w="1758" w:type="dxa"/>
          </w:tcPr>
          <w:p w:rsidR="006A3B2C" w:rsidRPr="00AD0A45" w:rsidRDefault="006A3B2C" w:rsidP="006A3B2C">
            <w:pPr>
              <w:rPr>
                <w:sz w:val="20"/>
                <w:szCs w:val="20"/>
              </w:rPr>
            </w:pPr>
            <w:r w:rsidRPr="00AD0A45">
              <w:rPr>
                <w:sz w:val="20"/>
                <w:szCs w:val="20"/>
              </w:rPr>
              <w:t xml:space="preserve">Ansohn </w:t>
            </w:r>
          </w:p>
          <w:p w:rsidR="006A3B2C" w:rsidRPr="00AD0A45" w:rsidRDefault="006A3B2C" w:rsidP="006A3B2C">
            <w:pPr>
              <w:rPr>
                <w:sz w:val="20"/>
                <w:szCs w:val="20"/>
              </w:rPr>
            </w:pPr>
            <w:r w:rsidRPr="00AD0A45">
              <w:rPr>
                <w:sz w:val="20"/>
                <w:szCs w:val="20"/>
              </w:rPr>
              <w:t>Meinhard</w:t>
            </w:r>
          </w:p>
        </w:tc>
        <w:tc>
          <w:tcPr>
            <w:tcW w:w="8502" w:type="dxa"/>
          </w:tcPr>
          <w:p w:rsidR="006A3B2C" w:rsidRPr="00AD0A45" w:rsidRDefault="006A3B2C" w:rsidP="006A3B2C">
            <w:pPr>
              <w:rPr>
                <w:sz w:val="20"/>
                <w:szCs w:val="20"/>
                <w:lang w:val="de-DE"/>
              </w:rPr>
            </w:pPr>
          </w:p>
        </w:tc>
      </w:tr>
      <w:tr w:rsidR="006A3B2C" w:rsidRPr="00AD0A45" w:rsidTr="00AD0A45">
        <w:tc>
          <w:tcPr>
            <w:tcW w:w="1758" w:type="dxa"/>
          </w:tcPr>
          <w:p w:rsidR="006A3B2C" w:rsidRPr="00AD0A45" w:rsidRDefault="006A3B2C" w:rsidP="006A3B2C">
            <w:pPr>
              <w:rPr>
                <w:sz w:val="20"/>
                <w:szCs w:val="20"/>
                <w:lang w:val="de-DE"/>
              </w:rPr>
            </w:pPr>
            <w:proofErr w:type="spellStart"/>
            <w:r w:rsidRPr="00AD0A45">
              <w:rPr>
                <w:sz w:val="20"/>
                <w:szCs w:val="20"/>
                <w:lang w:val="de-DE"/>
              </w:rPr>
              <w:t>Dembowski</w:t>
            </w:r>
            <w:proofErr w:type="spellEnd"/>
            <w:r w:rsidRPr="00AD0A45">
              <w:rPr>
                <w:sz w:val="20"/>
                <w:szCs w:val="20"/>
                <w:lang w:val="de-DE"/>
              </w:rPr>
              <w:t xml:space="preserve"> Knut</w:t>
            </w:r>
          </w:p>
          <w:p w:rsidR="006A3B2C" w:rsidRPr="00AD0A45" w:rsidRDefault="006A3B2C" w:rsidP="006A3B2C">
            <w:pPr>
              <w:rPr>
                <w:sz w:val="20"/>
                <w:szCs w:val="20"/>
                <w:lang w:val="de-DE"/>
              </w:rPr>
            </w:pPr>
          </w:p>
        </w:tc>
        <w:tc>
          <w:tcPr>
            <w:tcW w:w="8502" w:type="dxa"/>
          </w:tcPr>
          <w:p w:rsidR="006A3B2C" w:rsidRPr="00AD0A45" w:rsidRDefault="006A3B2C" w:rsidP="006A3B2C">
            <w:pPr>
              <w:rPr>
                <w:b/>
                <w:iCs/>
                <w:sz w:val="20"/>
                <w:szCs w:val="20"/>
                <w:lang w:val="de-DE"/>
              </w:rPr>
            </w:pPr>
            <w:r w:rsidRPr="00AD0A45">
              <w:rPr>
                <w:b/>
                <w:iCs/>
                <w:sz w:val="20"/>
                <w:szCs w:val="20"/>
                <w:lang w:val="de-DE"/>
              </w:rPr>
              <w:t xml:space="preserve">Einfach losspielen! – </w:t>
            </w:r>
            <w:proofErr w:type="spellStart"/>
            <w:r w:rsidRPr="00AD0A45">
              <w:rPr>
                <w:b/>
                <w:iCs/>
                <w:sz w:val="20"/>
                <w:szCs w:val="20"/>
                <w:lang w:val="de-DE"/>
              </w:rPr>
              <w:t>Jede:r</w:t>
            </w:r>
            <w:proofErr w:type="spellEnd"/>
            <w:r w:rsidRPr="00AD0A45">
              <w:rPr>
                <w:b/>
                <w:iCs/>
                <w:sz w:val="20"/>
                <w:szCs w:val="20"/>
                <w:lang w:val="de-DE"/>
              </w:rPr>
              <w:t xml:space="preserve"> kann mitmachen!</w:t>
            </w:r>
          </w:p>
          <w:p w:rsidR="006A3B2C" w:rsidRPr="00AD0A45" w:rsidRDefault="006A3B2C" w:rsidP="006A3B2C">
            <w:pPr>
              <w:rPr>
                <w:b/>
                <w:iCs/>
                <w:sz w:val="20"/>
                <w:szCs w:val="20"/>
                <w:lang w:val="de-DE"/>
              </w:rPr>
            </w:pPr>
            <w:r w:rsidRPr="00AD0A45">
              <w:rPr>
                <w:b/>
                <w:iCs/>
                <w:sz w:val="20"/>
                <w:szCs w:val="20"/>
                <w:lang w:val="de-DE"/>
              </w:rPr>
              <w:t>Stärkung von Lerngemeinschaft und musikalischer Qualität</w:t>
            </w:r>
          </w:p>
          <w:p w:rsidR="006A3B2C" w:rsidRPr="00AD0A45" w:rsidRDefault="006A3B2C" w:rsidP="006A3B2C">
            <w:pPr>
              <w:rPr>
                <w:bCs/>
                <w:sz w:val="20"/>
                <w:szCs w:val="20"/>
                <w:lang w:val="de-DE"/>
              </w:rPr>
            </w:pPr>
            <w:r w:rsidRPr="00AD0A45">
              <w:rPr>
                <w:bCs/>
                <w:sz w:val="20"/>
                <w:szCs w:val="20"/>
                <w:lang w:val="de-DE"/>
              </w:rPr>
              <w:t>Neue Klasse? Wuselige Lerngruppe? Neugierige Kinder ohne musikalischen Touch? Oder auf der Suche nach dem schönsten Klang?</w:t>
            </w:r>
          </w:p>
          <w:p w:rsidR="006A3B2C" w:rsidRPr="00AD0A45" w:rsidRDefault="006A3B2C" w:rsidP="006A3B2C">
            <w:pPr>
              <w:rPr>
                <w:bCs/>
                <w:sz w:val="20"/>
                <w:szCs w:val="20"/>
                <w:lang w:val="de-DE"/>
              </w:rPr>
            </w:pPr>
            <w:r w:rsidRPr="00AD0A45">
              <w:rPr>
                <w:bCs/>
                <w:sz w:val="20"/>
                <w:szCs w:val="20"/>
                <w:lang w:val="de-DE"/>
              </w:rPr>
              <w:t>Aufmerksamkeits- und Bewegungsaktionen, Improvisationen und viel Rhythmus lassen die eigene Musik auf Körper, Stabspielen und Kleinpercussion erforschen und gestalten.</w:t>
            </w:r>
          </w:p>
          <w:p w:rsidR="006A3B2C" w:rsidRPr="00AD0A45" w:rsidRDefault="006A3B2C" w:rsidP="006A3B2C">
            <w:pPr>
              <w:rPr>
                <w:bCs/>
                <w:sz w:val="20"/>
                <w:szCs w:val="20"/>
                <w:lang w:val="de-DE"/>
              </w:rPr>
            </w:pPr>
            <w:r w:rsidRPr="00AD0A45">
              <w:rPr>
                <w:bCs/>
                <w:sz w:val="20"/>
                <w:szCs w:val="20"/>
                <w:lang w:val="de-DE"/>
              </w:rPr>
              <w:t xml:space="preserve">Die Kinder nehmen mit verschiedenen Sinnen die Musik und ihre </w:t>
            </w:r>
            <w:proofErr w:type="spellStart"/>
            <w:r w:rsidRPr="00AD0A45">
              <w:rPr>
                <w:bCs/>
                <w:sz w:val="20"/>
                <w:szCs w:val="20"/>
                <w:lang w:val="de-DE"/>
              </w:rPr>
              <w:t>Mitspieler:innen</w:t>
            </w:r>
            <w:proofErr w:type="spellEnd"/>
            <w:r w:rsidRPr="00AD0A45">
              <w:rPr>
                <w:bCs/>
                <w:sz w:val="20"/>
                <w:szCs w:val="20"/>
                <w:lang w:val="de-DE"/>
              </w:rPr>
              <w:t xml:space="preserve"> wahr, um mit ihnen kreativ in Verbindung zu treten. Das stärkt die Gemeinschaft, fördert Präsenz und eröffnet viele Möglichkeiten an der musikalischen Qualität zu arbeiten. </w:t>
            </w:r>
          </w:p>
          <w:p w:rsidR="006A3B2C" w:rsidRPr="00AD0A45" w:rsidRDefault="006A3B2C" w:rsidP="006A3B2C">
            <w:pPr>
              <w:rPr>
                <w:color w:val="000000"/>
                <w:sz w:val="20"/>
                <w:szCs w:val="20"/>
                <w:lang w:val="de-DE"/>
              </w:rPr>
            </w:pPr>
            <w:r w:rsidRPr="00AD0A45">
              <w:rPr>
                <w:color w:val="000000"/>
                <w:sz w:val="20"/>
                <w:szCs w:val="20"/>
                <w:lang w:val="de-DE"/>
              </w:rPr>
              <w:t>Musikalische Vorkenntnisse sind nicht erforderlich, wohl aber Neugier auf musikalische Erlebnisse.</w:t>
            </w:r>
          </w:p>
          <w:p w:rsidR="006A3B2C" w:rsidRPr="00AD0A45" w:rsidRDefault="006A3B2C" w:rsidP="006A3B2C">
            <w:pPr>
              <w:rPr>
                <w:bCs/>
                <w:sz w:val="20"/>
                <w:szCs w:val="20"/>
                <w:lang w:val="de-DE"/>
              </w:rPr>
            </w:pPr>
            <w:proofErr w:type="spellStart"/>
            <w:r w:rsidRPr="00AD0A45">
              <w:rPr>
                <w:bCs/>
                <w:sz w:val="20"/>
                <w:szCs w:val="20"/>
                <w:lang w:val="de-DE"/>
              </w:rPr>
              <w:t>Gs,Vorschule,Hort</w:t>
            </w:r>
            <w:proofErr w:type="spellEnd"/>
          </w:p>
          <w:p w:rsidR="006A3B2C" w:rsidRPr="00AD0A45" w:rsidRDefault="006A3B2C" w:rsidP="006A3B2C">
            <w:pPr>
              <w:rPr>
                <w:bCs/>
                <w:sz w:val="20"/>
                <w:szCs w:val="20"/>
                <w:lang w:val="de-DE"/>
              </w:rPr>
            </w:pPr>
          </w:p>
          <w:p w:rsidR="006A3B2C" w:rsidRPr="00AD0A45" w:rsidRDefault="006A3B2C" w:rsidP="006A3B2C">
            <w:pPr>
              <w:rPr>
                <w:b/>
                <w:sz w:val="20"/>
                <w:szCs w:val="20"/>
                <w:lang w:val="de-DE"/>
              </w:rPr>
            </w:pPr>
            <w:r w:rsidRPr="00AD0A45">
              <w:rPr>
                <w:bCs/>
                <w:sz w:val="20"/>
                <w:szCs w:val="20"/>
                <w:lang w:val="de-DE"/>
              </w:rPr>
              <w:t>2.</w:t>
            </w:r>
            <w:r w:rsidRPr="00AD0A45">
              <w:rPr>
                <w:b/>
                <w:sz w:val="20"/>
                <w:szCs w:val="20"/>
                <w:lang w:val="de-DE"/>
              </w:rPr>
              <w:t xml:space="preserve"> Rock, Reggae, Rave : 1 Akkord – 3 Musikstile – 26 </w:t>
            </w:r>
            <w:proofErr w:type="spellStart"/>
            <w:r w:rsidRPr="00AD0A45">
              <w:rPr>
                <w:b/>
                <w:sz w:val="20"/>
                <w:szCs w:val="20"/>
                <w:lang w:val="de-DE"/>
              </w:rPr>
              <w:t>Schüler:innen</w:t>
            </w:r>
            <w:proofErr w:type="spellEnd"/>
            <w:r w:rsidRPr="00AD0A45">
              <w:rPr>
                <w:b/>
                <w:sz w:val="20"/>
                <w:szCs w:val="20"/>
                <w:lang w:val="de-DE"/>
              </w:rPr>
              <w:t xml:space="preserve"> </w:t>
            </w:r>
          </w:p>
          <w:p w:rsidR="006A3B2C" w:rsidRPr="00AD0A45" w:rsidRDefault="006A3B2C" w:rsidP="006A3B2C">
            <w:pPr>
              <w:rPr>
                <w:bCs/>
                <w:sz w:val="20"/>
                <w:szCs w:val="20"/>
                <w:lang w:val="de-DE"/>
              </w:rPr>
            </w:pPr>
            <w:r w:rsidRPr="00AD0A45">
              <w:rPr>
                <w:b/>
                <w:sz w:val="20"/>
                <w:szCs w:val="20"/>
                <w:lang w:val="de-DE"/>
              </w:rPr>
              <w:t xml:space="preserve">- </w:t>
            </w:r>
            <w:r w:rsidRPr="00AD0A45">
              <w:rPr>
                <w:bCs/>
                <w:sz w:val="20"/>
                <w:szCs w:val="20"/>
                <w:lang w:val="de-DE"/>
              </w:rPr>
              <w:t>ein einfacher kollektiver Einstieg in die Welt des Musikmachens</w:t>
            </w:r>
          </w:p>
          <w:p w:rsidR="006A3B2C" w:rsidRPr="00AD0A45" w:rsidRDefault="006A3B2C" w:rsidP="006A3B2C">
            <w:pPr>
              <w:rPr>
                <w:bCs/>
                <w:sz w:val="20"/>
                <w:szCs w:val="20"/>
                <w:lang w:val="de-DE"/>
              </w:rPr>
            </w:pPr>
            <w:r w:rsidRPr="00AD0A45">
              <w:rPr>
                <w:bCs/>
                <w:sz w:val="20"/>
                <w:szCs w:val="20"/>
                <w:lang w:val="de-DE"/>
              </w:rPr>
              <w:t xml:space="preserve">Mit Kindern und Jugendlichen spielerisch und aktiv in verschiedene Musikstile wie eintauchen. Wie gelingt es, die bunt gemischte Lerngruppe praktisch in die bunte Welt der Musik mitzunehmen? Wie kann das </w:t>
            </w:r>
            <w:r w:rsidRPr="00AD0A45">
              <w:rPr>
                <w:b/>
                <w:sz w:val="20"/>
                <w:szCs w:val="20"/>
                <w:lang w:val="de-DE"/>
              </w:rPr>
              <w:t>einfach</w:t>
            </w:r>
            <w:r w:rsidRPr="00AD0A45">
              <w:rPr>
                <w:bCs/>
                <w:sz w:val="20"/>
                <w:szCs w:val="20"/>
                <w:lang w:val="de-DE"/>
              </w:rPr>
              <w:t xml:space="preserve"> und </w:t>
            </w:r>
            <w:r w:rsidRPr="00AD0A45">
              <w:rPr>
                <w:b/>
                <w:sz w:val="20"/>
                <w:szCs w:val="20"/>
                <w:lang w:val="de-DE"/>
              </w:rPr>
              <w:t xml:space="preserve">niedrig </w:t>
            </w:r>
            <w:proofErr w:type="spellStart"/>
            <w:r w:rsidRPr="00AD0A45">
              <w:rPr>
                <w:b/>
                <w:sz w:val="20"/>
                <w:szCs w:val="20"/>
                <w:lang w:val="de-DE"/>
              </w:rPr>
              <w:t>schwellig</w:t>
            </w:r>
            <w:proofErr w:type="spellEnd"/>
            <w:r w:rsidRPr="00AD0A45">
              <w:rPr>
                <w:bCs/>
                <w:sz w:val="20"/>
                <w:szCs w:val="20"/>
                <w:lang w:val="de-DE"/>
              </w:rPr>
              <w:t xml:space="preserve"> organisiert werden? Welche Rollen spielen Kommunikation und tastendes Versuchen? – Das erste Ziel ist, dass das Zusammenspiel gelingt und Aussicht auf Erfolg vermittelt! Das wichtigste „Werkzeug“: der Rock-Zirkel!</w:t>
            </w:r>
          </w:p>
          <w:p w:rsidR="006A3B2C" w:rsidRPr="00AD0A45" w:rsidRDefault="006A3B2C" w:rsidP="006A3B2C">
            <w:pPr>
              <w:rPr>
                <w:bCs/>
                <w:sz w:val="20"/>
                <w:szCs w:val="20"/>
              </w:rPr>
            </w:pPr>
            <w:r w:rsidRPr="00AD0A45">
              <w:rPr>
                <w:bCs/>
                <w:sz w:val="20"/>
                <w:szCs w:val="20"/>
                <w:lang w:val="de-DE"/>
              </w:rPr>
              <w:t xml:space="preserve">Eine Teilnahme ist auch ohne spezielle musikalische Vorkenntnisse willkommen. </w:t>
            </w:r>
            <w:proofErr w:type="spellStart"/>
            <w:r w:rsidRPr="00AD0A45">
              <w:rPr>
                <w:bCs/>
                <w:sz w:val="20"/>
                <w:szCs w:val="20"/>
              </w:rPr>
              <w:t>Neugier</w:t>
            </w:r>
            <w:proofErr w:type="spellEnd"/>
            <w:r w:rsidRPr="00AD0A45">
              <w:rPr>
                <w:bCs/>
                <w:sz w:val="20"/>
                <w:szCs w:val="20"/>
              </w:rPr>
              <w:t xml:space="preserve"> </w:t>
            </w:r>
            <w:proofErr w:type="spellStart"/>
            <w:r w:rsidRPr="00AD0A45">
              <w:rPr>
                <w:bCs/>
                <w:sz w:val="20"/>
                <w:szCs w:val="20"/>
              </w:rPr>
              <w:t>erwartet</w:t>
            </w:r>
            <w:proofErr w:type="spellEnd"/>
            <w:r w:rsidRPr="00AD0A45">
              <w:rPr>
                <w:bCs/>
                <w:sz w:val="20"/>
                <w:szCs w:val="20"/>
              </w:rPr>
              <w:t xml:space="preserve"> </w:t>
            </w:r>
            <w:r w:rsidRPr="00AD0A45">
              <w:rPr>
                <w:rFonts w:ascii="Arial" w:eastAsia="Apple Color Emoji" w:hAnsi="Arial" w:cs="Arial"/>
                <w:bCs/>
                <w:sz w:val="20"/>
                <w:szCs w:val="20"/>
              </w:rPr>
              <w:t>😊</w:t>
            </w:r>
          </w:p>
          <w:p w:rsidR="006A3B2C" w:rsidRPr="00AD0A45" w:rsidRDefault="006A3B2C" w:rsidP="006A3B2C">
            <w:pPr>
              <w:rPr>
                <w:bCs/>
                <w:sz w:val="20"/>
                <w:szCs w:val="20"/>
                <w:lang w:val="de-DE"/>
              </w:rPr>
            </w:pPr>
            <w:r w:rsidRPr="00AD0A45">
              <w:rPr>
                <w:bCs/>
                <w:sz w:val="20"/>
                <w:szCs w:val="20"/>
                <w:lang w:val="de-DE"/>
              </w:rPr>
              <w:t>Klasse 5-10</w:t>
            </w:r>
          </w:p>
        </w:tc>
      </w:tr>
      <w:tr w:rsidR="006A3B2C" w:rsidRPr="00AD0A45" w:rsidTr="00AD0A45">
        <w:tc>
          <w:tcPr>
            <w:tcW w:w="1758" w:type="dxa"/>
          </w:tcPr>
          <w:p w:rsidR="006A3B2C" w:rsidRPr="00AD0A45" w:rsidRDefault="006A3B2C" w:rsidP="006A3B2C">
            <w:pPr>
              <w:rPr>
                <w:sz w:val="20"/>
                <w:szCs w:val="20"/>
              </w:rPr>
            </w:pPr>
            <w:proofErr w:type="spellStart"/>
            <w:r w:rsidRPr="00AD0A45">
              <w:rPr>
                <w:sz w:val="20"/>
                <w:szCs w:val="20"/>
              </w:rPr>
              <w:t>Drabon</w:t>
            </w:r>
            <w:proofErr w:type="spellEnd"/>
            <w:r w:rsidRPr="00AD0A45">
              <w:rPr>
                <w:sz w:val="20"/>
                <w:szCs w:val="20"/>
              </w:rPr>
              <w:t xml:space="preserve"> </w:t>
            </w:r>
            <w:proofErr w:type="spellStart"/>
            <w:r w:rsidRPr="00AD0A45">
              <w:rPr>
                <w:sz w:val="20"/>
                <w:szCs w:val="20"/>
              </w:rPr>
              <w:t>Dörte</w:t>
            </w:r>
            <w:proofErr w:type="spellEnd"/>
          </w:p>
        </w:tc>
        <w:tc>
          <w:tcPr>
            <w:tcW w:w="8502" w:type="dxa"/>
          </w:tcPr>
          <w:p w:rsidR="006A3B2C" w:rsidRPr="00AD0A45" w:rsidRDefault="006A3B2C" w:rsidP="006A3B2C">
            <w:pPr>
              <w:rPr>
                <w:b/>
                <w:color w:val="000000"/>
                <w:sz w:val="20"/>
                <w:szCs w:val="20"/>
                <w:lang w:val="de-DE"/>
              </w:rPr>
            </w:pPr>
            <w:r w:rsidRPr="00AD0A45">
              <w:rPr>
                <w:b/>
                <w:color w:val="000000"/>
                <w:sz w:val="20"/>
                <w:szCs w:val="20"/>
                <w:lang w:val="de-DE"/>
              </w:rPr>
              <w:t xml:space="preserve">Das </w:t>
            </w:r>
            <w:proofErr w:type="spellStart"/>
            <w:r w:rsidRPr="00AD0A45">
              <w:rPr>
                <w:b/>
                <w:color w:val="000000"/>
                <w:sz w:val="20"/>
                <w:szCs w:val="20"/>
                <w:lang w:val="de-DE"/>
              </w:rPr>
              <w:t>Smartboard</w:t>
            </w:r>
            <w:proofErr w:type="spellEnd"/>
            <w:r w:rsidRPr="00AD0A45">
              <w:rPr>
                <w:b/>
                <w:color w:val="000000"/>
                <w:sz w:val="20"/>
                <w:szCs w:val="20"/>
                <w:lang w:val="de-DE"/>
              </w:rPr>
              <w:t xml:space="preserve"> &amp; die digitale Pinnwand im Musikunterricht</w:t>
            </w:r>
          </w:p>
          <w:p w:rsidR="006A3B2C" w:rsidRPr="00AD0A45" w:rsidRDefault="006A3B2C" w:rsidP="00AD0A45">
            <w:pPr>
              <w:pStyle w:val="StandardWeb"/>
              <w:spacing w:before="0" w:beforeAutospacing="0" w:after="0" w:afterAutospacing="0"/>
              <w:ind w:right="75"/>
              <w:jc w:val="both"/>
              <w:rPr>
                <w:color w:val="000000"/>
                <w:sz w:val="20"/>
                <w:szCs w:val="20"/>
                <w:lang w:val="de-DE"/>
              </w:rPr>
            </w:pPr>
            <w:proofErr w:type="spellStart"/>
            <w:r w:rsidRPr="00AD0A45">
              <w:rPr>
                <w:color w:val="000000"/>
                <w:sz w:val="20"/>
                <w:szCs w:val="20"/>
                <w:lang w:val="de-DE"/>
              </w:rPr>
              <w:t>Smartboards</w:t>
            </w:r>
            <w:proofErr w:type="spellEnd"/>
            <w:r w:rsidRPr="00AD0A45">
              <w:rPr>
                <w:color w:val="000000"/>
                <w:sz w:val="20"/>
                <w:szCs w:val="20"/>
                <w:lang w:val="de-DE"/>
              </w:rPr>
              <w:t xml:space="preserve"> - die Hardware ist in den meisten Musikräumen vorhanden, aber ihr großes Potential bleibt weitestgehend ungenutzt. Meist werden damit nur Internetvideos abgespielt. </w:t>
            </w:r>
          </w:p>
          <w:p w:rsidR="006A3B2C" w:rsidRPr="00AD0A45" w:rsidRDefault="006A3B2C" w:rsidP="00AD0A45">
            <w:pPr>
              <w:pStyle w:val="StandardWeb"/>
              <w:spacing w:before="0" w:beforeAutospacing="0" w:after="0" w:afterAutospacing="0"/>
              <w:ind w:right="75"/>
              <w:jc w:val="both"/>
              <w:rPr>
                <w:rStyle w:val="Hervorhebung"/>
                <w:i w:val="0"/>
                <w:color w:val="000000"/>
                <w:sz w:val="20"/>
                <w:szCs w:val="20"/>
              </w:rPr>
            </w:pPr>
            <w:r w:rsidRPr="00AD0A45">
              <w:rPr>
                <w:color w:val="000000"/>
                <w:sz w:val="20"/>
                <w:szCs w:val="20"/>
              </w:rPr>
              <w:t>Dabei gibt es so viel</w:t>
            </w:r>
            <w:r w:rsidRPr="00AD0A45">
              <w:rPr>
                <w:color w:val="000000"/>
                <w:sz w:val="20"/>
                <w:szCs w:val="20"/>
                <w:lang w:val="de-DE"/>
              </w:rPr>
              <w:t>e</w:t>
            </w:r>
            <w:r w:rsidRPr="00AD0A45">
              <w:rPr>
                <w:color w:val="000000"/>
                <w:sz w:val="20"/>
                <w:szCs w:val="20"/>
              </w:rPr>
              <w:t xml:space="preserve"> </w:t>
            </w:r>
            <w:r w:rsidRPr="00AD0A45">
              <w:rPr>
                <w:color w:val="000000"/>
                <w:sz w:val="20"/>
                <w:szCs w:val="20"/>
                <w:lang w:val="de-DE"/>
              </w:rPr>
              <w:t>Möglichkeiten</w:t>
            </w:r>
            <w:r w:rsidRPr="00AD0A45">
              <w:rPr>
                <w:color w:val="000000"/>
                <w:sz w:val="20"/>
                <w:szCs w:val="20"/>
              </w:rPr>
              <w:t>, damit den Musikunterricht kreativ zu bereichern</w:t>
            </w:r>
            <w:r w:rsidRPr="00AD0A45">
              <w:rPr>
                <w:color w:val="000000"/>
                <w:sz w:val="20"/>
                <w:szCs w:val="20"/>
                <w:lang w:val="de-DE"/>
              </w:rPr>
              <w:t xml:space="preserve"> und die Musiklehrkraft zu entlasten</w:t>
            </w:r>
            <w:r w:rsidRPr="00AD0A45">
              <w:rPr>
                <w:color w:val="000000"/>
                <w:sz w:val="20"/>
                <w:szCs w:val="20"/>
              </w:rPr>
              <w:t>!</w:t>
            </w:r>
          </w:p>
          <w:p w:rsidR="006A3B2C" w:rsidRPr="00AD0A45" w:rsidRDefault="006A3B2C" w:rsidP="00AD0A45">
            <w:pPr>
              <w:pStyle w:val="StandardWeb"/>
              <w:spacing w:before="0" w:beforeAutospacing="0" w:after="0" w:afterAutospacing="0"/>
              <w:ind w:right="75"/>
              <w:jc w:val="both"/>
              <w:rPr>
                <w:rStyle w:val="Hervorhebung"/>
                <w:i w:val="0"/>
                <w:color w:val="000000"/>
                <w:sz w:val="20"/>
                <w:szCs w:val="20"/>
              </w:rPr>
            </w:pPr>
            <w:r w:rsidRPr="00AD0A45">
              <w:rPr>
                <w:rStyle w:val="Hervorhebung"/>
                <w:i w:val="0"/>
                <w:color w:val="000000"/>
                <w:sz w:val="20"/>
                <w:szCs w:val="20"/>
              </w:rPr>
              <w:t>In diesem Kurs werden anschaulich vielfältige Einsatzmöglichkeiten des Smartboards in Verbindung mit digitalen Pinnwänden im Musik-unterricht der Kl. 3 - 10 präsentiert, die sich sofort anwenden lassen.</w:t>
            </w:r>
          </w:p>
          <w:p w:rsidR="006A3B2C" w:rsidRPr="00AD0A45" w:rsidRDefault="006A3B2C" w:rsidP="00AD0A45">
            <w:pPr>
              <w:pStyle w:val="StandardWeb"/>
              <w:spacing w:before="0" w:beforeAutospacing="0" w:after="0" w:afterAutospacing="0"/>
              <w:ind w:right="75"/>
              <w:jc w:val="both"/>
              <w:rPr>
                <w:rStyle w:val="Hervorhebung"/>
                <w:i w:val="0"/>
                <w:color w:val="000000"/>
                <w:sz w:val="20"/>
                <w:szCs w:val="20"/>
              </w:rPr>
            </w:pPr>
          </w:p>
          <w:p w:rsidR="006A3B2C" w:rsidRPr="00AD0A45" w:rsidRDefault="006A3B2C" w:rsidP="006A3B2C">
            <w:pPr>
              <w:rPr>
                <w:sz w:val="20"/>
                <w:szCs w:val="20"/>
                <w:lang w:val="de-DE"/>
              </w:rPr>
            </w:pPr>
            <w:r w:rsidRPr="00AD0A45">
              <w:rPr>
                <w:rStyle w:val="Hervorhebung"/>
                <w:color w:val="000000"/>
                <w:sz w:val="20"/>
                <w:szCs w:val="20"/>
                <w:lang w:val="de-DE"/>
              </w:rPr>
              <w:t xml:space="preserve">Der technische Umgang mit </w:t>
            </w:r>
            <w:proofErr w:type="spellStart"/>
            <w:r w:rsidRPr="00AD0A45">
              <w:rPr>
                <w:rStyle w:val="Hervorhebung"/>
                <w:color w:val="000000"/>
                <w:sz w:val="20"/>
                <w:szCs w:val="20"/>
                <w:lang w:val="de-DE"/>
              </w:rPr>
              <w:t>Smartboards</w:t>
            </w:r>
            <w:proofErr w:type="spellEnd"/>
            <w:r w:rsidRPr="00AD0A45">
              <w:rPr>
                <w:rStyle w:val="Hervorhebung"/>
                <w:color w:val="000000"/>
                <w:sz w:val="20"/>
                <w:szCs w:val="20"/>
                <w:lang w:val="de-DE"/>
              </w:rPr>
              <w:t xml:space="preserve"> (oder vergleichbaren Geräten) und der entsprechenden Software wird in diesem Kurs nicht vermittelt.</w:t>
            </w:r>
          </w:p>
        </w:tc>
      </w:tr>
      <w:tr w:rsidR="006A3B2C" w:rsidRPr="00AD0A45" w:rsidTr="00AD0A45">
        <w:tc>
          <w:tcPr>
            <w:tcW w:w="1758" w:type="dxa"/>
          </w:tcPr>
          <w:p w:rsidR="006A3B2C" w:rsidRPr="00AD0A45" w:rsidRDefault="006A3B2C" w:rsidP="006A3B2C">
            <w:pPr>
              <w:rPr>
                <w:sz w:val="20"/>
                <w:szCs w:val="20"/>
              </w:rPr>
            </w:pPr>
            <w:r w:rsidRPr="00AD0A45">
              <w:rPr>
                <w:sz w:val="20"/>
                <w:szCs w:val="20"/>
              </w:rPr>
              <w:t>Ehmsen Oliver</w:t>
            </w:r>
          </w:p>
          <w:p w:rsidR="00A832DB" w:rsidRPr="00AD0A45" w:rsidRDefault="00A832DB" w:rsidP="006A3B2C">
            <w:pPr>
              <w:rPr>
                <w:sz w:val="20"/>
                <w:szCs w:val="20"/>
              </w:rPr>
            </w:pPr>
            <w:proofErr w:type="spellStart"/>
            <w:r w:rsidRPr="00AD0A45">
              <w:rPr>
                <w:sz w:val="20"/>
                <w:szCs w:val="20"/>
              </w:rPr>
              <w:t>nur</w:t>
            </w:r>
            <w:proofErr w:type="spellEnd"/>
            <w:r w:rsidRPr="00AD0A45">
              <w:rPr>
                <w:sz w:val="20"/>
                <w:szCs w:val="20"/>
              </w:rPr>
              <w:t xml:space="preserve"> </w:t>
            </w:r>
            <w:proofErr w:type="spellStart"/>
            <w:r w:rsidRPr="00AD0A45">
              <w:rPr>
                <w:sz w:val="20"/>
                <w:szCs w:val="20"/>
              </w:rPr>
              <w:t>Mittwoch</w:t>
            </w:r>
            <w:proofErr w:type="spellEnd"/>
          </w:p>
        </w:tc>
        <w:tc>
          <w:tcPr>
            <w:tcW w:w="8502" w:type="dxa"/>
          </w:tcPr>
          <w:p w:rsidR="006A3B2C" w:rsidRPr="00AD0A45" w:rsidRDefault="006A3B2C" w:rsidP="006A3B2C">
            <w:pPr>
              <w:rPr>
                <w:b/>
                <w:sz w:val="20"/>
                <w:szCs w:val="20"/>
                <w:lang w:val="de-DE"/>
              </w:rPr>
            </w:pPr>
            <w:proofErr w:type="gramStart"/>
            <w:r w:rsidRPr="00AD0A45">
              <w:rPr>
                <w:b/>
                <w:sz w:val="20"/>
                <w:szCs w:val="20"/>
                <w:lang w:val="de-DE"/>
              </w:rPr>
              <w:t>1.„</w:t>
            </w:r>
            <w:proofErr w:type="gramEnd"/>
            <w:r w:rsidRPr="00AD0A45">
              <w:rPr>
                <w:b/>
                <w:sz w:val="20"/>
                <w:szCs w:val="20"/>
                <w:lang w:val="de-DE"/>
              </w:rPr>
              <w:t xml:space="preserve">Boom, </w:t>
            </w:r>
            <w:proofErr w:type="spellStart"/>
            <w:r w:rsidRPr="00AD0A45">
              <w:rPr>
                <w:b/>
                <w:sz w:val="20"/>
                <w:szCs w:val="20"/>
                <w:lang w:val="de-DE"/>
              </w:rPr>
              <w:t>Tschak</w:t>
            </w:r>
            <w:proofErr w:type="spellEnd"/>
            <w:r w:rsidRPr="00AD0A45">
              <w:rPr>
                <w:b/>
                <w:sz w:val="20"/>
                <w:szCs w:val="20"/>
                <w:lang w:val="de-DE"/>
              </w:rPr>
              <w:t xml:space="preserve"> – Rhythmuszeit!“</w:t>
            </w:r>
          </w:p>
          <w:p w:rsidR="006A3B2C" w:rsidRPr="00AD0A45" w:rsidRDefault="006A3B2C" w:rsidP="006A3B2C">
            <w:pPr>
              <w:rPr>
                <w:b/>
                <w:sz w:val="20"/>
                <w:szCs w:val="20"/>
                <w:lang w:val="de-DE"/>
              </w:rPr>
            </w:pPr>
            <w:r w:rsidRPr="00AD0A45">
              <w:rPr>
                <w:b/>
                <w:sz w:val="20"/>
                <w:szCs w:val="20"/>
                <w:lang w:val="de-DE"/>
              </w:rPr>
              <w:t xml:space="preserve">Spiele, Verse und </w:t>
            </w:r>
            <w:proofErr w:type="spellStart"/>
            <w:r w:rsidRPr="00AD0A45">
              <w:rPr>
                <w:b/>
                <w:sz w:val="20"/>
                <w:szCs w:val="20"/>
                <w:lang w:val="de-DE"/>
              </w:rPr>
              <w:t>Rhythmicals</w:t>
            </w:r>
            <w:proofErr w:type="spellEnd"/>
            <w:r w:rsidRPr="00AD0A45">
              <w:rPr>
                <w:b/>
                <w:sz w:val="20"/>
                <w:szCs w:val="20"/>
                <w:lang w:val="de-DE"/>
              </w:rPr>
              <w:t xml:space="preserve"> </w:t>
            </w:r>
          </w:p>
          <w:p w:rsidR="006A3B2C" w:rsidRPr="00AD0A45" w:rsidRDefault="006A3B2C" w:rsidP="006A3B2C">
            <w:pPr>
              <w:rPr>
                <w:b/>
                <w:sz w:val="20"/>
                <w:szCs w:val="20"/>
                <w:lang w:val="de-DE"/>
              </w:rPr>
            </w:pPr>
          </w:p>
          <w:p w:rsidR="006A3B2C" w:rsidRPr="00AD0A45" w:rsidRDefault="006A3B2C" w:rsidP="006A3B2C">
            <w:pPr>
              <w:rPr>
                <w:b/>
                <w:sz w:val="20"/>
                <w:szCs w:val="20"/>
                <w:lang w:val="de-DE"/>
              </w:rPr>
            </w:pPr>
            <w:r w:rsidRPr="00AD0A45">
              <w:rPr>
                <w:b/>
                <w:sz w:val="20"/>
                <w:szCs w:val="20"/>
                <w:lang w:val="de-DE"/>
              </w:rPr>
              <w:t>mit Hand-Percussion-Instrumenten</w:t>
            </w:r>
          </w:p>
          <w:p w:rsidR="006A3B2C" w:rsidRPr="00AD0A45" w:rsidRDefault="006A3B2C" w:rsidP="006A3B2C">
            <w:pPr>
              <w:rPr>
                <w:sz w:val="20"/>
                <w:szCs w:val="20"/>
                <w:lang w:val="de-DE"/>
              </w:rPr>
            </w:pPr>
            <w:r w:rsidRPr="00AD0A45">
              <w:rPr>
                <w:sz w:val="20"/>
                <w:szCs w:val="20"/>
                <w:lang w:val="de-DE"/>
              </w:rPr>
              <w:t>Rhythmen begeistern Kinder in besonderem Maße. Der Einstieg ins</w:t>
            </w:r>
          </w:p>
          <w:p w:rsidR="006A3B2C" w:rsidRPr="00AD0A45" w:rsidRDefault="006A3B2C" w:rsidP="006A3B2C">
            <w:pPr>
              <w:rPr>
                <w:sz w:val="20"/>
                <w:szCs w:val="20"/>
                <w:lang w:val="de-DE"/>
              </w:rPr>
            </w:pPr>
            <w:r w:rsidRPr="00AD0A45">
              <w:rPr>
                <w:sz w:val="20"/>
                <w:szCs w:val="20"/>
                <w:lang w:val="de-DE"/>
              </w:rPr>
              <w:t xml:space="preserve">eigene Musizieren ist über den Rhythmus </w:t>
            </w:r>
            <w:proofErr w:type="spellStart"/>
            <w:r w:rsidRPr="00AD0A45">
              <w:rPr>
                <w:sz w:val="20"/>
                <w:szCs w:val="20"/>
                <w:lang w:val="de-DE"/>
              </w:rPr>
              <w:t>niedrigschwellig</w:t>
            </w:r>
            <w:proofErr w:type="spellEnd"/>
            <w:r w:rsidRPr="00AD0A45">
              <w:rPr>
                <w:sz w:val="20"/>
                <w:szCs w:val="20"/>
                <w:lang w:val="de-DE"/>
              </w:rPr>
              <w:t xml:space="preserve"> möglich</w:t>
            </w:r>
          </w:p>
          <w:p w:rsidR="006A3B2C" w:rsidRPr="00AD0A45" w:rsidRDefault="006A3B2C" w:rsidP="006A3B2C">
            <w:pPr>
              <w:rPr>
                <w:sz w:val="20"/>
                <w:szCs w:val="20"/>
                <w:lang w:val="de-DE"/>
              </w:rPr>
            </w:pPr>
            <w:r w:rsidRPr="00AD0A45">
              <w:rPr>
                <w:sz w:val="20"/>
                <w:szCs w:val="20"/>
                <w:lang w:val="de-DE"/>
              </w:rPr>
              <w:t>und bringt schnell tolle Klangergebnisse.</w:t>
            </w:r>
          </w:p>
          <w:p w:rsidR="006A3B2C" w:rsidRPr="00AD0A45" w:rsidRDefault="006A3B2C" w:rsidP="006A3B2C">
            <w:pPr>
              <w:rPr>
                <w:sz w:val="20"/>
                <w:szCs w:val="20"/>
                <w:lang w:val="de-DE"/>
              </w:rPr>
            </w:pPr>
            <w:r w:rsidRPr="00AD0A45">
              <w:rPr>
                <w:sz w:val="20"/>
                <w:szCs w:val="20"/>
                <w:lang w:val="de-DE"/>
              </w:rPr>
              <w:t>Im Workshop stellt Oliver J. Ehmsen Ideen aus seinem Praxis-Heft</w:t>
            </w:r>
          </w:p>
          <w:p w:rsidR="006A3B2C" w:rsidRPr="00AD0A45" w:rsidRDefault="006A3B2C" w:rsidP="006A3B2C">
            <w:pPr>
              <w:rPr>
                <w:sz w:val="20"/>
                <w:szCs w:val="20"/>
                <w:lang w:val="de-DE"/>
              </w:rPr>
            </w:pPr>
            <w:r w:rsidRPr="00AD0A45">
              <w:rPr>
                <w:sz w:val="20"/>
                <w:szCs w:val="20"/>
                <w:lang w:val="de-DE"/>
              </w:rPr>
              <w:t xml:space="preserve">„Boom, </w:t>
            </w:r>
            <w:proofErr w:type="spellStart"/>
            <w:r w:rsidRPr="00AD0A45">
              <w:rPr>
                <w:sz w:val="20"/>
                <w:szCs w:val="20"/>
                <w:lang w:val="de-DE"/>
              </w:rPr>
              <w:t>Tschak</w:t>
            </w:r>
            <w:proofErr w:type="spellEnd"/>
            <w:r w:rsidRPr="00AD0A45">
              <w:rPr>
                <w:sz w:val="20"/>
                <w:szCs w:val="20"/>
                <w:lang w:val="de-DE"/>
              </w:rPr>
              <w:t xml:space="preserve"> – Rhythmuszeit!“ und der Zeitschrift „Musik in der</w:t>
            </w:r>
          </w:p>
          <w:p w:rsidR="006A3B2C" w:rsidRPr="00AD0A45" w:rsidRDefault="006A3B2C" w:rsidP="006A3B2C">
            <w:pPr>
              <w:rPr>
                <w:sz w:val="20"/>
                <w:szCs w:val="20"/>
                <w:lang w:val="de-DE"/>
              </w:rPr>
            </w:pPr>
            <w:r w:rsidRPr="00AD0A45">
              <w:rPr>
                <w:sz w:val="20"/>
                <w:szCs w:val="20"/>
                <w:lang w:val="de-DE"/>
              </w:rPr>
              <w:t>Grundschule“ vor.</w:t>
            </w:r>
          </w:p>
          <w:p w:rsidR="006A3B2C" w:rsidRPr="00AD0A45" w:rsidRDefault="006A3B2C" w:rsidP="006A3B2C">
            <w:pPr>
              <w:rPr>
                <w:sz w:val="20"/>
                <w:szCs w:val="20"/>
                <w:lang w:val="de-DE"/>
              </w:rPr>
            </w:pPr>
            <w:r w:rsidRPr="00AD0A45">
              <w:rPr>
                <w:sz w:val="20"/>
                <w:szCs w:val="20"/>
                <w:lang w:val="de-DE"/>
              </w:rPr>
              <w:t xml:space="preserve">Spiele, Verse und </w:t>
            </w:r>
            <w:proofErr w:type="spellStart"/>
            <w:r w:rsidRPr="00AD0A45">
              <w:rPr>
                <w:sz w:val="20"/>
                <w:szCs w:val="20"/>
                <w:lang w:val="de-DE"/>
              </w:rPr>
              <w:t>Rhythmicals</w:t>
            </w:r>
            <w:proofErr w:type="spellEnd"/>
            <w:r w:rsidRPr="00AD0A45">
              <w:rPr>
                <w:sz w:val="20"/>
                <w:szCs w:val="20"/>
                <w:lang w:val="de-DE"/>
              </w:rPr>
              <w:t xml:space="preserve"> mit Hand-Percussion-Instrumenten</w:t>
            </w:r>
          </w:p>
          <w:p w:rsidR="006A3B2C" w:rsidRPr="00AD0A45" w:rsidRDefault="006A3B2C" w:rsidP="006A3B2C">
            <w:pPr>
              <w:rPr>
                <w:sz w:val="20"/>
                <w:szCs w:val="20"/>
                <w:lang w:val="de-DE"/>
              </w:rPr>
            </w:pPr>
            <w:r w:rsidRPr="00AD0A45">
              <w:rPr>
                <w:sz w:val="20"/>
                <w:szCs w:val="20"/>
                <w:lang w:val="de-DE"/>
              </w:rPr>
              <w:t>werden gemeinsam erprobt und sind auch von Lehrkräften ohne</w:t>
            </w:r>
          </w:p>
          <w:p w:rsidR="006A3B2C" w:rsidRPr="00AD0A45" w:rsidRDefault="006A3B2C" w:rsidP="006A3B2C">
            <w:pPr>
              <w:rPr>
                <w:sz w:val="20"/>
                <w:szCs w:val="20"/>
                <w:lang w:val="de-DE"/>
              </w:rPr>
            </w:pPr>
            <w:r w:rsidRPr="00AD0A45">
              <w:rPr>
                <w:sz w:val="20"/>
                <w:szCs w:val="20"/>
                <w:lang w:val="de-DE"/>
              </w:rPr>
              <w:t>Fachstudium einfach im Unterricht der Vor- und Grundschule ein-</w:t>
            </w:r>
          </w:p>
          <w:p w:rsidR="006A3B2C" w:rsidRPr="00AD0A45" w:rsidRDefault="006A3B2C" w:rsidP="006A3B2C">
            <w:pPr>
              <w:rPr>
                <w:sz w:val="20"/>
                <w:szCs w:val="20"/>
                <w:lang w:val="de-DE"/>
              </w:rPr>
            </w:pPr>
            <w:r w:rsidRPr="00AD0A45">
              <w:rPr>
                <w:sz w:val="20"/>
                <w:szCs w:val="20"/>
                <w:lang w:val="de-DE"/>
              </w:rPr>
              <w:t>und umsetzbar.</w:t>
            </w:r>
          </w:p>
          <w:p w:rsidR="006A3B2C" w:rsidRPr="00AD0A45" w:rsidRDefault="006A3B2C" w:rsidP="006A3B2C">
            <w:pPr>
              <w:rPr>
                <w:sz w:val="20"/>
                <w:szCs w:val="20"/>
                <w:lang w:val="de-DE"/>
              </w:rPr>
            </w:pPr>
          </w:p>
          <w:p w:rsidR="006A3B2C" w:rsidRPr="00AD0A45" w:rsidRDefault="006A3B2C" w:rsidP="006A3B2C">
            <w:pPr>
              <w:rPr>
                <w:b/>
                <w:sz w:val="20"/>
                <w:szCs w:val="20"/>
                <w:lang w:val="de-DE"/>
              </w:rPr>
            </w:pPr>
            <w:r w:rsidRPr="00AD0A45">
              <w:rPr>
                <w:b/>
                <w:sz w:val="20"/>
                <w:szCs w:val="20"/>
                <w:lang w:val="de-DE"/>
              </w:rPr>
              <w:t>2„Lachen, spielen, tanzen, springen“ –</w:t>
            </w:r>
          </w:p>
          <w:p w:rsidR="006A3B2C" w:rsidRPr="00AD0A45" w:rsidRDefault="006A3B2C" w:rsidP="006A3B2C">
            <w:pPr>
              <w:rPr>
                <w:b/>
                <w:sz w:val="20"/>
                <w:szCs w:val="20"/>
                <w:lang w:val="de-DE"/>
              </w:rPr>
            </w:pPr>
            <w:r w:rsidRPr="00AD0A45">
              <w:rPr>
                <w:b/>
                <w:sz w:val="20"/>
                <w:szCs w:val="20"/>
                <w:lang w:val="de-DE"/>
              </w:rPr>
              <w:t>Singen und Bewegen mit „Musik in der Grundschule</w:t>
            </w:r>
          </w:p>
          <w:p w:rsidR="006A3B2C" w:rsidRPr="00AD0A45" w:rsidRDefault="006A3B2C" w:rsidP="006A3B2C">
            <w:pPr>
              <w:rPr>
                <w:sz w:val="20"/>
                <w:szCs w:val="20"/>
                <w:lang w:val="de-DE"/>
              </w:rPr>
            </w:pPr>
            <w:r w:rsidRPr="00AD0A45">
              <w:rPr>
                <w:sz w:val="20"/>
                <w:szCs w:val="20"/>
                <w:lang w:val="de-DE"/>
              </w:rPr>
              <w:t>Im Workshop stellt der Autor und Mitherausgeber Oliver J. Ehmsen</w:t>
            </w:r>
          </w:p>
          <w:p w:rsidR="006A3B2C" w:rsidRPr="00AD0A45" w:rsidRDefault="006A3B2C" w:rsidP="006A3B2C">
            <w:pPr>
              <w:rPr>
                <w:sz w:val="20"/>
                <w:szCs w:val="20"/>
                <w:lang w:val="de-DE"/>
              </w:rPr>
            </w:pPr>
            <w:r w:rsidRPr="00AD0A45">
              <w:rPr>
                <w:sz w:val="20"/>
                <w:szCs w:val="20"/>
                <w:lang w:val="de-DE"/>
              </w:rPr>
              <w:t>praktische Bewegungslieder aus der Zeitschrift „Musik in der</w:t>
            </w:r>
          </w:p>
          <w:p w:rsidR="006A3B2C" w:rsidRPr="00AD0A45" w:rsidRDefault="006A3B2C" w:rsidP="006A3B2C">
            <w:pPr>
              <w:rPr>
                <w:sz w:val="20"/>
                <w:szCs w:val="20"/>
                <w:lang w:val="de-DE"/>
              </w:rPr>
            </w:pPr>
            <w:r w:rsidRPr="00AD0A45">
              <w:rPr>
                <w:sz w:val="20"/>
                <w:szCs w:val="20"/>
                <w:lang w:val="de-DE"/>
              </w:rPr>
              <w:t>Grundschule“ und aus seinem Praxis-Heft „Lachen, spielen, tanzen,</w:t>
            </w:r>
          </w:p>
          <w:p w:rsidR="006A3B2C" w:rsidRPr="00AD0A45" w:rsidRDefault="006A3B2C" w:rsidP="006A3B2C">
            <w:pPr>
              <w:rPr>
                <w:sz w:val="20"/>
                <w:szCs w:val="20"/>
                <w:lang w:val="de-DE"/>
              </w:rPr>
            </w:pPr>
            <w:r w:rsidRPr="00AD0A45">
              <w:rPr>
                <w:sz w:val="20"/>
                <w:szCs w:val="20"/>
                <w:lang w:val="de-DE"/>
              </w:rPr>
              <w:t>springen“ vor. Alle Lieder und Spielaktionen kommen dem</w:t>
            </w:r>
          </w:p>
          <w:p w:rsidR="006A3B2C" w:rsidRPr="00AD0A45" w:rsidRDefault="006A3B2C" w:rsidP="006A3B2C">
            <w:pPr>
              <w:rPr>
                <w:sz w:val="20"/>
                <w:szCs w:val="20"/>
                <w:lang w:val="de-DE"/>
              </w:rPr>
            </w:pPr>
            <w:r w:rsidRPr="00AD0A45">
              <w:rPr>
                <w:sz w:val="20"/>
                <w:szCs w:val="20"/>
                <w:lang w:val="de-DE"/>
              </w:rPr>
              <w:t>natürlichen Bedürfnis der Kinder entgegen, körperlich aktiv zu sein.</w:t>
            </w:r>
          </w:p>
          <w:p w:rsidR="006A3B2C" w:rsidRPr="00AD0A45" w:rsidRDefault="006A3B2C" w:rsidP="006A3B2C">
            <w:pPr>
              <w:rPr>
                <w:sz w:val="20"/>
                <w:szCs w:val="20"/>
                <w:lang w:val="de-DE"/>
              </w:rPr>
            </w:pPr>
            <w:r w:rsidRPr="00AD0A45">
              <w:rPr>
                <w:sz w:val="20"/>
                <w:szCs w:val="20"/>
                <w:lang w:val="de-DE"/>
              </w:rPr>
              <w:t>Sie stellen eine Bereicherung für den Schulalltag und den</w:t>
            </w:r>
          </w:p>
          <w:p w:rsidR="006A3B2C" w:rsidRPr="00AD0A45" w:rsidRDefault="006A3B2C" w:rsidP="006A3B2C">
            <w:pPr>
              <w:rPr>
                <w:sz w:val="20"/>
                <w:szCs w:val="20"/>
                <w:lang w:val="de-DE"/>
              </w:rPr>
            </w:pPr>
            <w:r w:rsidRPr="00AD0A45">
              <w:rPr>
                <w:sz w:val="20"/>
                <w:szCs w:val="20"/>
                <w:lang w:val="de-DE"/>
              </w:rPr>
              <w:t>Musikunterricht in der Vor- und Grundschule dar und sind auch von</w:t>
            </w:r>
          </w:p>
          <w:p w:rsidR="006A3B2C" w:rsidRPr="00AD0A45" w:rsidRDefault="006A3B2C" w:rsidP="006A3B2C">
            <w:pPr>
              <w:rPr>
                <w:sz w:val="20"/>
                <w:szCs w:val="20"/>
                <w:lang w:val="de-DE"/>
              </w:rPr>
            </w:pPr>
            <w:r w:rsidRPr="00AD0A45">
              <w:rPr>
                <w:sz w:val="20"/>
                <w:szCs w:val="20"/>
                <w:lang w:val="de-DE"/>
              </w:rPr>
              <w:t>Lehrkräften ohne Fachstudium leicht umzusetzen</w:t>
            </w:r>
          </w:p>
        </w:tc>
      </w:tr>
      <w:tr w:rsidR="006A3B2C" w:rsidRPr="00AD0A45" w:rsidTr="00AD0A45">
        <w:tc>
          <w:tcPr>
            <w:tcW w:w="1758" w:type="dxa"/>
          </w:tcPr>
          <w:p w:rsidR="006A3B2C" w:rsidRPr="00AD0A45" w:rsidRDefault="006A3B2C" w:rsidP="006A3B2C">
            <w:pPr>
              <w:rPr>
                <w:sz w:val="20"/>
                <w:szCs w:val="20"/>
              </w:rPr>
            </w:pPr>
            <w:r w:rsidRPr="00AD0A45">
              <w:rPr>
                <w:sz w:val="20"/>
                <w:szCs w:val="20"/>
              </w:rPr>
              <w:t xml:space="preserve">Fehlauer </w:t>
            </w:r>
          </w:p>
          <w:p w:rsidR="006A3B2C" w:rsidRPr="00AD0A45" w:rsidRDefault="006A3B2C" w:rsidP="006A3B2C">
            <w:pPr>
              <w:rPr>
                <w:sz w:val="20"/>
                <w:szCs w:val="20"/>
              </w:rPr>
            </w:pPr>
            <w:r w:rsidRPr="00AD0A45">
              <w:rPr>
                <w:sz w:val="20"/>
                <w:szCs w:val="20"/>
              </w:rPr>
              <w:lastRenderedPageBreak/>
              <w:t>Katja</w:t>
            </w:r>
          </w:p>
        </w:tc>
        <w:tc>
          <w:tcPr>
            <w:tcW w:w="8502" w:type="dxa"/>
          </w:tcPr>
          <w:p w:rsidR="006A3B2C" w:rsidRPr="00AD0A45" w:rsidRDefault="006A3B2C" w:rsidP="006A3B2C">
            <w:pPr>
              <w:rPr>
                <w:b/>
                <w:bCs/>
                <w:sz w:val="20"/>
                <w:szCs w:val="20"/>
                <w:lang w:val="de-DE"/>
              </w:rPr>
            </w:pPr>
            <w:r w:rsidRPr="00AD0A45">
              <w:rPr>
                <w:b/>
                <w:bCs/>
                <w:sz w:val="20"/>
                <w:szCs w:val="20"/>
                <w:lang w:val="de-DE"/>
              </w:rPr>
              <w:lastRenderedPageBreak/>
              <w:t>Bewegte Beats - einfach tanzen Bewegungsideen für die Grundschule</w:t>
            </w:r>
          </w:p>
          <w:p w:rsidR="006A3B2C" w:rsidRPr="00AD0A45" w:rsidRDefault="006A3B2C" w:rsidP="006A3B2C">
            <w:pPr>
              <w:rPr>
                <w:bCs/>
                <w:sz w:val="20"/>
                <w:szCs w:val="20"/>
                <w:lang w:val="de-DE"/>
              </w:rPr>
            </w:pPr>
            <w:r w:rsidRPr="00AD0A45">
              <w:rPr>
                <w:bCs/>
                <w:sz w:val="20"/>
                <w:szCs w:val="20"/>
                <w:lang w:val="de-DE"/>
              </w:rPr>
              <w:lastRenderedPageBreak/>
              <w:t xml:space="preserve">In diesem Workshop werden einfache Choreografien zu aktueller Musik vorgestellt und </w:t>
            </w:r>
            <w:proofErr w:type="spellStart"/>
            <w:r w:rsidRPr="00AD0A45">
              <w:rPr>
                <w:bCs/>
                <w:sz w:val="20"/>
                <w:szCs w:val="20"/>
                <w:lang w:val="de-DE"/>
              </w:rPr>
              <w:t>und</w:t>
            </w:r>
            <w:proofErr w:type="spellEnd"/>
            <w:r w:rsidRPr="00AD0A45">
              <w:rPr>
                <w:bCs/>
                <w:sz w:val="20"/>
                <w:szCs w:val="20"/>
                <w:lang w:val="de-DE"/>
              </w:rPr>
              <w:t xml:space="preserve"> gemeinsam ausprobiert. Auch durch den Einsatz diverser Materialien wie Tücher, Hüte, </w:t>
            </w:r>
            <w:proofErr w:type="spellStart"/>
            <w:r w:rsidRPr="00AD0A45">
              <w:rPr>
                <w:bCs/>
                <w:sz w:val="20"/>
                <w:szCs w:val="20"/>
                <w:lang w:val="de-DE"/>
              </w:rPr>
              <w:t>Sticks</w:t>
            </w:r>
            <w:proofErr w:type="spellEnd"/>
            <w:r w:rsidRPr="00AD0A45">
              <w:rPr>
                <w:bCs/>
                <w:sz w:val="20"/>
                <w:szCs w:val="20"/>
                <w:lang w:val="de-DE"/>
              </w:rPr>
              <w:t xml:space="preserve">….entstehen kreative Bewegungsimpulse. Vermittelt werden kurze Bewegungsfolgen und </w:t>
            </w:r>
            <w:proofErr w:type="spellStart"/>
            <w:r w:rsidRPr="00AD0A45">
              <w:rPr>
                <w:bCs/>
                <w:sz w:val="20"/>
                <w:szCs w:val="20"/>
                <w:lang w:val="de-DE"/>
              </w:rPr>
              <w:t>Rhythmicals</w:t>
            </w:r>
            <w:proofErr w:type="spellEnd"/>
            <w:r w:rsidRPr="00AD0A45">
              <w:rPr>
                <w:bCs/>
                <w:sz w:val="20"/>
                <w:szCs w:val="20"/>
                <w:lang w:val="de-DE"/>
              </w:rPr>
              <w:t>, die direkt im Unterricht eingesetzt werden können. Ergänzend gibt es Tipps zu Differenzierung und zur Umsetzung im Klassenunterricht.</w:t>
            </w:r>
          </w:p>
          <w:p w:rsidR="006A3B2C" w:rsidRPr="00AD0A45" w:rsidRDefault="006A3B2C" w:rsidP="006A3B2C">
            <w:pPr>
              <w:rPr>
                <w:bCs/>
                <w:sz w:val="20"/>
                <w:szCs w:val="20"/>
                <w:lang w:val="de-DE"/>
              </w:rPr>
            </w:pPr>
            <w:r w:rsidRPr="00AD0A45">
              <w:rPr>
                <w:bCs/>
                <w:sz w:val="20"/>
                <w:szCs w:val="20"/>
                <w:lang w:val="de-DE"/>
              </w:rPr>
              <w:t>Für GS</w:t>
            </w:r>
          </w:p>
          <w:p w:rsidR="006A3B2C" w:rsidRPr="00AD0A45" w:rsidRDefault="006A3B2C" w:rsidP="006A3B2C">
            <w:pPr>
              <w:rPr>
                <w:b/>
                <w:bCs/>
                <w:sz w:val="20"/>
                <w:szCs w:val="20"/>
                <w:lang w:val="de-DE"/>
              </w:rPr>
            </w:pPr>
            <w:r w:rsidRPr="00AD0A45">
              <w:rPr>
                <w:bCs/>
                <w:sz w:val="20"/>
                <w:szCs w:val="20"/>
                <w:lang w:val="de-DE"/>
              </w:rPr>
              <w:t>2.</w:t>
            </w:r>
            <w:r w:rsidRPr="00AD0A45">
              <w:rPr>
                <w:b/>
                <w:bCs/>
                <w:sz w:val="20"/>
                <w:szCs w:val="20"/>
                <w:lang w:val="de-DE"/>
              </w:rPr>
              <w:t xml:space="preserve"> </w:t>
            </w:r>
            <w:proofErr w:type="spellStart"/>
            <w:r w:rsidRPr="00AD0A45">
              <w:rPr>
                <w:b/>
                <w:bCs/>
                <w:sz w:val="20"/>
                <w:szCs w:val="20"/>
                <w:lang w:val="de-DE"/>
              </w:rPr>
              <w:t>Movie</w:t>
            </w:r>
            <w:proofErr w:type="spellEnd"/>
            <w:r w:rsidRPr="00AD0A45">
              <w:rPr>
                <w:b/>
                <w:bCs/>
                <w:sz w:val="20"/>
                <w:szCs w:val="20"/>
                <w:lang w:val="de-DE"/>
              </w:rPr>
              <w:t xml:space="preserve"> and Groove Tanzideen für Klasse 5 – 10</w:t>
            </w:r>
          </w:p>
          <w:p w:rsidR="006A3B2C" w:rsidRPr="00AD0A45" w:rsidRDefault="006A3B2C" w:rsidP="006A3B2C">
            <w:pPr>
              <w:rPr>
                <w:sz w:val="20"/>
                <w:szCs w:val="20"/>
                <w:lang w:val="de-DE"/>
              </w:rPr>
            </w:pPr>
            <w:r w:rsidRPr="00AD0A45">
              <w:rPr>
                <w:sz w:val="20"/>
                <w:szCs w:val="20"/>
                <w:lang w:val="de-DE"/>
              </w:rPr>
              <w:t>In diesem Workshop werden tanzpädagogische Ideen für die Sek I vorgestellt und praktisch erprobt. Zu unterschiedlichen Musikrichtungen, entstehen kurze Choreografien und Bewegungssequenzen, die sich im Unterricht schnell umsetzen lassen. Ergänzend werden Bausteine für eigene Choreografien, Möglichkeiten der Differenzierung sowie Hinweise zur Umsetzung von Tanzprojekten und Präsentationen im Schulkontext vorgestellt.</w:t>
            </w:r>
          </w:p>
        </w:tc>
      </w:tr>
      <w:tr w:rsidR="006A3B2C" w:rsidRPr="00AD0A45" w:rsidTr="00AD0A45">
        <w:tc>
          <w:tcPr>
            <w:tcW w:w="1758" w:type="dxa"/>
          </w:tcPr>
          <w:p w:rsidR="006A3B2C" w:rsidRPr="00AD0A45" w:rsidRDefault="006A3B2C" w:rsidP="006A3B2C">
            <w:pPr>
              <w:rPr>
                <w:sz w:val="20"/>
                <w:szCs w:val="20"/>
              </w:rPr>
            </w:pPr>
            <w:r w:rsidRPr="00AD0A45">
              <w:rPr>
                <w:sz w:val="20"/>
                <w:szCs w:val="20"/>
              </w:rPr>
              <w:lastRenderedPageBreak/>
              <w:t>Heinicke Maxi</w:t>
            </w:r>
          </w:p>
        </w:tc>
        <w:tc>
          <w:tcPr>
            <w:tcW w:w="8502" w:type="dxa"/>
          </w:tcPr>
          <w:p w:rsidR="006A3B2C" w:rsidRPr="00AD0A45" w:rsidRDefault="006A3B2C" w:rsidP="006A3B2C">
            <w:pPr>
              <w:rPr>
                <w:sz w:val="20"/>
                <w:szCs w:val="20"/>
                <w:lang w:val="de-DE"/>
              </w:rPr>
            </w:pPr>
            <w:r w:rsidRPr="00AD0A45">
              <w:rPr>
                <w:b/>
                <w:bCs/>
                <w:sz w:val="20"/>
                <w:szCs w:val="20"/>
                <w:lang w:val="de-DE"/>
              </w:rPr>
              <w:t>1.Ukulelebooster - Auffrischen mit aktuellen Hits</w:t>
            </w:r>
          </w:p>
          <w:p w:rsidR="006A3B2C" w:rsidRPr="00AD0A45" w:rsidRDefault="006A3B2C" w:rsidP="006A3B2C">
            <w:pPr>
              <w:rPr>
                <w:sz w:val="20"/>
                <w:szCs w:val="20"/>
                <w:lang w:val="de-DE"/>
              </w:rPr>
            </w:pPr>
            <w:r w:rsidRPr="00AD0A45">
              <w:rPr>
                <w:sz w:val="20"/>
                <w:szCs w:val="20"/>
                <w:lang w:val="de-DE"/>
              </w:rPr>
              <w:t>Wie war das noch mal, mit welchen vier Griffen kann man quasi fast alle Hits spielen?</w:t>
            </w:r>
          </w:p>
          <w:p w:rsidR="006A3B2C" w:rsidRPr="00AD0A45" w:rsidRDefault="006A3B2C" w:rsidP="006A3B2C">
            <w:pPr>
              <w:rPr>
                <w:sz w:val="20"/>
                <w:szCs w:val="20"/>
                <w:lang w:val="de-DE"/>
              </w:rPr>
            </w:pPr>
            <w:r w:rsidRPr="00AD0A45">
              <w:rPr>
                <w:sz w:val="20"/>
                <w:szCs w:val="20"/>
                <w:lang w:val="de-DE"/>
              </w:rPr>
              <w:t>In diesem Kurs wird kurz erinnert welche Griffe nötig sind, um direkt mit Hits loszulegen.</w:t>
            </w:r>
          </w:p>
          <w:p w:rsidR="006A3B2C" w:rsidRPr="00AD0A45" w:rsidRDefault="006A3B2C" w:rsidP="006A3B2C">
            <w:pPr>
              <w:rPr>
                <w:sz w:val="20"/>
                <w:szCs w:val="20"/>
                <w:lang w:val="de-DE"/>
              </w:rPr>
            </w:pPr>
            <w:r w:rsidRPr="00AD0A45">
              <w:rPr>
                <w:sz w:val="20"/>
                <w:szCs w:val="20"/>
                <w:lang w:val="de-DE"/>
              </w:rPr>
              <w:t>Es werden einige aktuelle Song gespielt und Methoden zur Gruppenarbeit (2 Ukulelen und 20 Kinder) und dem verschiedene Begleitungen gegeben. </w:t>
            </w:r>
          </w:p>
          <w:p w:rsidR="006A3B2C" w:rsidRPr="00AD0A45" w:rsidRDefault="006A3B2C" w:rsidP="006A3B2C">
            <w:pPr>
              <w:rPr>
                <w:sz w:val="20"/>
                <w:szCs w:val="20"/>
                <w:lang w:val="de-DE"/>
              </w:rPr>
            </w:pPr>
          </w:p>
          <w:p w:rsidR="006A3B2C" w:rsidRPr="00AD0A45" w:rsidRDefault="006A3B2C" w:rsidP="006A3B2C">
            <w:pPr>
              <w:rPr>
                <w:sz w:val="20"/>
                <w:szCs w:val="20"/>
                <w:lang w:val="de-DE"/>
              </w:rPr>
            </w:pPr>
            <w:r w:rsidRPr="00AD0A45">
              <w:rPr>
                <w:sz w:val="20"/>
                <w:szCs w:val="20"/>
                <w:lang w:val="de-DE"/>
              </w:rPr>
              <w:t>Grundkenntnisse von (C;AM;F;G7) sind gut, aber nicht zwingend notwenig.</w:t>
            </w:r>
          </w:p>
          <w:p w:rsidR="006A3B2C" w:rsidRPr="00AD0A45" w:rsidRDefault="006A3B2C" w:rsidP="006A3B2C">
            <w:pPr>
              <w:rPr>
                <w:sz w:val="20"/>
                <w:szCs w:val="20"/>
                <w:lang w:val="de-DE"/>
              </w:rPr>
            </w:pPr>
            <w:r w:rsidRPr="00AD0A45">
              <w:rPr>
                <w:sz w:val="20"/>
                <w:szCs w:val="20"/>
                <w:lang w:val="de-DE"/>
              </w:rPr>
              <w:t>Ukulelen sind vorhanden, können gern auch mitgebracht werden. </w:t>
            </w:r>
          </w:p>
          <w:p w:rsidR="006A3B2C" w:rsidRPr="00AD0A45" w:rsidRDefault="006A3B2C" w:rsidP="006A3B2C">
            <w:pPr>
              <w:rPr>
                <w:sz w:val="20"/>
                <w:szCs w:val="20"/>
                <w:lang w:val="de-DE"/>
              </w:rPr>
            </w:pPr>
          </w:p>
          <w:p w:rsidR="006A3B2C" w:rsidRPr="00AD0A45" w:rsidRDefault="006A3B2C" w:rsidP="006A3B2C">
            <w:pPr>
              <w:rPr>
                <w:sz w:val="20"/>
                <w:szCs w:val="20"/>
                <w:lang w:val="de-DE"/>
              </w:rPr>
            </w:pPr>
          </w:p>
          <w:p w:rsidR="006A3B2C" w:rsidRPr="00AD0A45" w:rsidRDefault="006A3B2C" w:rsidP="006A3B2C">
            <w:pPr>
              <w:rPr>
                <w:sz w:val="20"/>
                <w:szCs w:val="20"/>
                <w:lang w:val="de-DE"/>
              </w:rPr>
            </w:pPr>
          </w:p>
          <w:p w:rsidR="006A3B2C" w:rsidRPr="00AD0A45" w:rsidRDefault="006A3B2C" w:rsidP="006A3B2C">
            <w:pPr>
              <w:rPr>
                <w:sz w:val="20"/>
                <w:szCs w:val="20"/>
                <w:lang w:val="de-DE"/>
              </w:rPr>
            </w:pPr>
            <w:r w:rsidRPr="00AD0A45">
              <w:rPr>
                <w:b/>
                <w:bCs/>
                <w:sz w:val="20"/>
                <w:szCs w:val="20"/>
                <w:lang w:val="de-DE"/>
              </w:rPr>
              <w:t>2.Melodische Spiele und ein neues Instrument</w:t>
            </w:r>
          </w:p>
          <w:p w:rsidR="006A3B2C" w:rsidRPr="00AD0A45" w:rsidRDefault="006A3B2C" w:rsidP="006A3B2C">
            <w:pPr>
              <w:rPr>
                <w:sz w:val="20"/>
                <w:szCs w:val="20"/>
                <w:lang w:val="de-DE"/>
              </w:rPr>
            </w:pPr>
            <w:r w:rsidRPr="00AD0A45">
              <w:rPr>
                <w:sz w:val="20"/>
                <w:szCs w:val="20"/>
                <w:lang w:val="de-DE"/>
              </w:rPr>
              <w:t>Ein Spiel bei dem sich kleine musikalische Teams auf die Reise begeben und sich immer wieder neu finden. (Ganz ohne Instrumente, nur mit der eigenen Stimme und Bodygrooves spielbar). </w:t>
            </w:r>
          </w:p>
          <w:p w:rsidR="006A3B2C" w:rsidRPr="00AD0A45" w:rsidRDefault="006A3B2C" w:rsidP="006A3B2C">
            <w:pPr>
              <w:rPr>
                <w:sz w:val="20"/>
                <w:szCs w:val="20"/>
                <w:lang w:val="de-DE"/>
              </w:rPr>
            </w:pPr>
            <w:r w:rsidRPr="00AD0A45">
              <w:rPr>
                <w:sz w:val="20"/>
                <w:szCs w:val="20"/>
                <w:lang w:val="de-DE"/>
              </w:rPr>
              <w:t xml:space="preserve">Dazu ein </w:t>
            </w:r>
            <w:proofErr w:type="spellStart"/>
            <w:r w:rsidRPr="00AD0A45">
              <w:rPr>
                <w:sz w:val="20"/>
                <w:szCs w:val="20"/>
                <w:lang w:val="de-DE"/>
              </w:rPr>
              <w:t>abendteuerliches</w:t>
            </w:r>
            <w:proofErr w:type="spellEnd"/>
            <w:r w:rsidRPr="00AD0A45">
              <w:rPr>
                <w:sz w:val="20"/>
                <w:szCs w:val="20"/>
                <w:lang w:val="de-DE"/>
              </w:rPr>
              <w:t xml:space="preserve"> Instrument aus Afrika: </w:t>
            </w:r>
            <w:proofErr w:type="spellStart"/>
            <w:r w:rsidRPr="00AD0A45">
              <w:rPr>
                <w:sz w:val="20"/>
                <w:szCs w:val="20"/>
                <w:lang w:val="de-DE"/>
              </w:rPr>
              <w:t>Assalatos</w:t>
            </w:r>
            <w:proofErr w:type="spellEnd"/>
            <w:r w:rsidRPr="00AD0A45">
              <w:rPr>
                <w:sz w:val="20"/>
                <w:szCs w:val="20"/>
                <w:lang w:val="de-DE"/>
              </w:rPr>
              <w:t xml:space="preserve">. Zwei Bälle die an einer Schnur miteinander verbunden sind und kleine Samen im Inneren haben, laden zum </w:t>
            </w:r>
            <w:proofErr w:type="spellStart"/>
            <w:r w:rsidRPr="00AD0A45">
              <w:rPr>
                <w:sz w:val="20"/>
                <w:szCs w:val="20"/>
                <w:lang w:val="de-DE"/>
              </w:rPr>
              <w:t>Shaken</w:t>
            </w:r>
            <w:proofErr w:type="spellEnd"/>
            <w:r w:rsidRPr="00AD0A45">
              <w:rPr>
                <w:sz w:val="20"/>
                <w:szCs w:val="20"/>
                <w:lang w:val="de-DE"/>
              </w:rPr>
              <w:t xml:space="preserve"> und zu akrobatischen Wurfübungen ein. Das perfekte Instrument um Rhythmen sichtbar zu machen und für alle mit ruhelosen Händen und ADHS. </w:t>
            </w:r>
          </w:p>
          <w:p w:rsidR="006A3B2C" w:rsidRPr="00AD0A45" w:rsidRDefault="006A3B2C" w:rsidP="006A3B2C">
            <w:pPr>
              <w:rPr>
                <w:sz w:val="20"/>
                <w:szCs w:val="20"/>
                <w:lang w:val="de-DE"/>
              </w:rPr>
            </w:pPr>
            <w:r w:rsidRPr="00AD0A45">
              <w:rPr>
                <w:sz w:val="20"/>
                <w:szCs w:val="20"/>
                <w:lang w:val="de-DE"/>
              </w:rPr>
              <w:t>Es wird eine Einführung in die Geschichte und Spielweise gegeben. </w:t>
            </w:r>
          </w:p>
          <w:p w:rsidR="006A3B2C" w:rsidRPr="00AD0A45" w:rsidRDefault="006A3B2C" w:rsidP="006A3B2C">
            <w:pPr>
              <w:rPr>
                <w:sz w:val="20"/>
                <w:szCs w:val="20"/>
                <w:lang w:val="de-DE"/>
              </w:rPr>
            </w:pPr>
            <w:proofErr w:type="spellStart"/>
            <w:r w:rsidRPr="00AD0A45">
              <w:rPr>
                <w:sz w:val="20"/>
                <w:szCs w:val="20"/>
                <w:lang w:val="de-DE"/>
              </w:rPr>
              <w:t>Assalatos</w:t>
            </w:r>
            <w:proofErr w:type="spellEnd"/>
            <w:r w:rsidRPr="00AD0A45">
              <w:rPr>
                <w:sz w:val="20"/>
                <w:szCs w:val="20"/>
                <w:lang w:val="de-DE"/>
              </w:rPr>
              <w:t xml:space="preserve"> sind vorhanden und können auch käuflich erworben werden. </w:t>
            </w:r>
          </w:p>
        </w:tc>
      </w:tr>
      <w:tr w:rsidR="006A3B2C" w:rsidRPr="00AD0A45" w:rsidTr="00AD0A45">
        <w:tc>
          <w:tcPr>
            <w:tcW w:w="1758" w:type="dxa"/>
          </w:tcPr>
          <w:p w:rsidR="006A3B2C" w:rsidRPr="00AD0A45" w:rsidRDefault="006A3B2C" w:rsidP="006A3B2C">
            <w:pPr>
              <w:rPr>
                <w:sz w:val="20"/>
                <w:szCs w:val="20"/>
                <w:lang w:val="de-DE"/>
              </w:rPr>
            </w:pPr>
            <w:proofErr w:type="spellStart"/>
            <w:r w:rsidRPr="00AD0A45">
              <w:rPr>
                <w:sz w:val="20"/>
                <w:szCs w:val="20"/>
                <w:lang w:val="de-DE"/>
              </w:rPr>
              <w:t>Jeschonneck</w:t>
            </w:r>
            <w:proofErr w:type="spellEnd"/>
            <w:r w:rsidRPr="00AD0A45">
              <w:rPr>
                <w:sz w:val="20"/>
                <w:szCs w:val="20"/>
                <w:lang w:val="de-DE"/>
              </w:rPr>
              <w:t xml:space="preserve"> Birgit</w:t>
            </w:r>
          </w:p>
          <w:p w:rsidR="00A832DB" w:rsidRPr="00AD0A45" w:rsidRDefault="00A832DB" w:rsidP="006A3B2C">
            <w:pPr>
              <w:rPr>
                <w:sz w:val="20"/>
                <w:szCs w:val="20"/>
                <w:lang w:val="de-DE"/>
              </w:rPr>
            </w:pPr>
            <w:r w:rsidRPr="00AD0A45">
              <w:rPr>
                <w:sz w:val="20"/>
                <w:szCs w:val="20"/>
                <w:lang w:val="de-DE"/>
              </w:rPr>
              <w:t>nur Donnerstag</w:t>
            </w:r>
          </w:p>
        </w:tc>
        <w:tc>
          <w:tcPr>
            <w:tcW w:w="8502" w:type="dxa"/>
          </w:tcPr>
          <w:p w:rsidR="006A3B2C" w:rsidRPr="00AD0A45" w:rsidRDefault="006A3B2C" w:rsidP="00AD0A45">
            <w:pPr>
              <w:pStyle w:val="western"/>
              <w:spacing w:after="0" w:line="240" w:lineRule="auto"/>
              <w:rPr>
                <w:sz w:val="20"/>
                <w:szCs w:val="20"/>
                <w:lang w:val="de-DE"/>
              </w:rPr>
            </w:pPr>
            <w:r w:rsidRPr="00AD0A45">
              <w:rPr>
                <w:sz w:val="20"/>
                <w:szCs w:val="20"/>
                <w:lang w:val="de-DE"/>
              </w:rPr>
              <w:t>1.</w:t>
            </w:r>
            <w:r w:rsidRPr="00AD0A45">
              <w:rPr>
                <w:b/>
                <w:bCs/>
                <w:sz w:val="20"/>
                <w:szCs w:val="20"/>
                <w:lang w:val="de-DE"/>
              </w:rPr>
              <w:t xml:space="preserve"> Musikgestützte Sprachförderung - Neue Märchen neu entdecken</w:t>
            </w:r>
          </w:p>
          <w:p w:rsidR="006A3B2C" w:rsidRPr="00AD0A45" w:rsidRDefault="006A3B2C" w:rsidP="00AD0A45">
            <w:pPr>
              <w:pStyle w:val="western"/>
              <w:spacing w:after="238" w:line="240" w:lineRule="auto"/>
              <w:rPr>
                <w:sz w:val="20"/>
                <w:szCs w:val="20"/>
                <w:lang w:val="de-DE"/>
              </w:rPr>
            </w:pPr>
            <w:r w:rsidRPr="00AD0A45">
              <w:rPr>
                <w:i/>
                <w:iCs/>
                <w:sz w:val="20"/>
                <w:szCs w:val="20"/>
                <w:lang w:val="de-DE"/>
              </w:rPr>
              <w:t xml:space="preserve">Sprachförderung mit Musik ‒ Märchen neu entdecken </w:t>
            </w:r>
            <w:r w:rsidRPr="00AD0A45">
              <w:rPr>
                <w:sz w:val="20"/>
                <w:szCs w:val="20"/>
                <w:lang w:val="de-DE"/>
              </w:rPr>
              <w:t xml:space="preserve">ist ein integratives Unterrichtsmodell für ganz heterogene Unterrichtssettings und vor allem für Grundschulklassen mit einem großen Anteil an </w:t>
            </w:r>
            <w:proofErr w:type="spellStart"/>
            <w:r w:rsidRPr="00AD0A45">
              <w:rPr>
                <w:sz w:val="20"/>
                <w:szCs w:val="20"/>
                <w:lang w:val="de-DE"/>
              </w:rPr>
              <w:t>Schüler:innen</w:t>
            </w:r>
            <w:proofErr w:type="spellEnd"/>
            <w:r w:rsidRPr="00AD0A45">
              <w:rPr>
                <w:sz w:val="20"/>
                <w:szCs w:val="20"/>
                <w:lang w:val="de-DE"/>
              </w:rPr>
              <w:t xml:space="preserve"> nicht- deutscher Herkunftssprache. Das gemeinsame Lernen auch bei ganz verschiedenen Sprachständen wird hier in eine ästhetische Unterrichtspraxis eingebettet, die Sprechen, Singen, Musizieren, Bewegung und szenisches Gestalten miteinander verknüpft. Im Kurs werden die Märchen Rumpelstilzchen und Sterntaler im Fokus stehen.</w:t>
            </w:r>
          </w:p>
          <w:p w:rsidR="006A3B2C" w:rsidRPr="00AD0A45" w:rsidRDefault="006A3B2C" w:rsidP="00AD0A45">
            <w:pPr>
              <w:pStyle w:val="western"/>
              <w:spacing w:after="238" w:line="240" w:lineRule="auto"/>
              <w:rPr>
                <w:sz w:val="20"/>
                <w:szCs w:val="20"/>
                <w:lang w:val="de-DE"/>
              </w:rPr>
            </w:pPr>
            <w:r w:rsidRPr="00AD0A45">
              <w:rPr>
                <w:sz w:val="20"/>
                <w:szCs w:val="20"/>
                <w:lang w:val="de-DE"/>
              </w:rPr>
              <w:t>Für Gs+ Förderschule</w:t>
            </w:r>
          </w:p>
          <w:p w:rsidR="006A3B2C" w:rsidRPr="00AD0A45" w:rsidRDefault="006A3B2C" w:rsidP="00AD0A45">
            <w:pPr>
              <w:pStyle w:val="western"/>
              <w:spacing w:after="0" w:line="240" w:lineRule="auto"/>
              <w:rPr>
                <w:sz w:val="20"/>
                <w:szCs w:val="20"/>
                <w:lang w:val="de-DE"/>
              </w:rPr>
            </w:pPr>
            <w:r w:rsidRPr="00AD0A45">
              <w:rPr>
                <w:sz w:val="20"/>
                <w:szCs w:val="20"/>
                <w:lang w:val="de-DE"/>
              </w:rPr>
              <w:t>2.</w:t>
            </w:r>
            <w:r w:rsidRPr="00AD0A45">
              <w:rPr>
                <w:b/>
                <w:bCs/>
                <w:sz w:val="20"/>
                <w:szCs w:val="20"/>
                <w:lang w:val="de-DE"/>
              </w:rPr>
              <w:t xml:space="preserve"> Bewegtes Musikhören</w:t>
            </w:r>
          </w:p>
          <w:p w:rsidR="006A3B2C" w:rsidRPr="00AD0A45" w:rsidRDefault="006A3B2C" w:rsidP="00AD0A45">
            <w:pPr>
              <w:pStyle w:val="western"/>
              <w:spacing w:after="0" w:line="240" w:lineRule="auto"/>
              <w:rPr>
                <w:sz w:val="20"/>
                <w:szCs w:val="20"/>
                <w:lang w:val="de-DE"/>
              </w:rPr>
            </w:pPr>
            <w:r w:rsidRPr="00AD0A45">
              <w:rPr>
                <w:sz w:val="20"/>
                <w:szCs w:val="20"/>
                <w:lang w:val="de-DE"/>
              </w:rPr>
              <w:t>In diesem Kurs werden Musikbeispiele vorgestellt, die Kinder in der Grundschule zu einem aktiven und fokussierten Musikhören motivieren können.</w:t>
            </w:r>
            <w:r w:rsidRPr="00AD0A45">
              <w:rPr>
                <w:b/>
                <w:bCs/>
                <w:sz w:val="20"/>
                <w:szCs w:val="20"/>
                <w:lang w:val="de-DE"/>
              </w:rPr>
              <w:t xml:space="preserve"> </w:t>
            </w:r>
            <w:r w:rsidRPr="00AD0A45">
              <w:rPr>
                <w:sz w:val="20"/>
                <w:szCs w:val="20"/>
                <w:lang w:val="de-DE"/>
              </w:rPr>
              <w:t xml:space="preserve">Beginnend mit ganz kleinen Bewegungsaufgaben bis hin zur Gestaltung mit Bewegungsmaterial - hier wird jedes Kind abgeholt und mitgenommen. </w:t>
            </w:r>
          </w:p>
          <w:p w:rsidR="006A3B2C" w:rsidRPr="00AD0A45" w:rsidRDefault="006A3B2C" w:rsidP="00AD0A45">
            <w:pPr>
              <w:pStyle w:val="western"/>
              <w:spacing w:after="0" w:line="240" w:lineRule="auto"/>
              <w:rPr>
                <w:sz w:val="20"/>
                <w:szCs w:val="20"/>
                <w:lang w:val="de-DE"/>
              </w:rPr>
            </w:pPr>
            <w:r w:rsidRPr="00AD0A45">
              <w:rPr>
                <w:sz w:val="20"/>
                <w:szCs w:val="20"/>
                <w:lang w:val="de-DE"/>
              </w:rPr>
              <w:t>Für Gs und Förderschule</w:t>
            </w:r>
          </w:p>
        </w:tc>
      </w:tr>
      <w:tr w:rsidR="006A3B2C" w:rsidRPr="00AD0A45" w:rsidTr="00AD0A45">
        <w:tc>
          <w:tcPr>
            <w:tcW w:w="1758" w:type="dxa"/>
          </w:tcPr>
          <w:p w:rsidR="006A3B2C" w:rsidRPr="00AD0A45" w:rsidRDefault="006A3B2C" w:rsidP="006A3B2C">
            <w:pPr>
              <w:rPr>
                <w:sz w:val="20"/>
                <w:szCs w:val="20"/>
              </w:rPr>
            </w:pPr>
            <w:r w:rsidRPr="00AD0A45">
              <w:rPr>
                <w:sz w:val="20"/>
                <w:szCs w:val="20"/>
              </w:rPr>
              <w:t>Junge Wolfgang</w:t>
            </w:r>
          </w:p>
        </w:tc>
        <w:tc>
          <w:tcPr>
            <w:tcW w:w="8502" w:type="dxa"/>
          </w:tcPr>
          <w:p w:rsidR="006A3B2C" w:rsidRPr="00AD0A45" w:rsidRDefault="006A3B2C" w:rsidP="006A3B2C">
            <w:pPr>
              <w:rPr>
                <w:b/>
                <w:sz w:val="20"/>
                <w:szCs w:val="20"/>
                <w:lang/>
              </w:rPr>
            </w:pPr>
            <w:r w:rsidRPr="00AD0A45">
              <w:rPr>
                <w:b/>
                <w:sz w:val="20"/>
                <w:szCs w:val="20"/>
                <w:lang/>
              </w:rPr>
              <w:t>1.Lateinmamerikanische Lieder</w:t>
            </w:r>
          </w:p>
          <w:p w:rsidR="006A3B2C" w:rsidRPr="00AD0A45" w:rsidRDefault="006A3B2C" w:rsidP="006A3B2C">
            <w:pPr>
              <w:rPr>
                <w:b/>
                <w:sz w:val="20"/>
                <w:szCs w:val="20"/>
                <w:lang/>
              </w:rPr>
            </w:pPr>
            <w:r w:rsidRPr="00AD0A45">
              <w:rPr>
                <w:b/>
                <w:sz w:val="20"/>
                <w:szCs w:val="20"/>
                <w:lang/>
              </w:rPr>
              <w:t>Gs Klasse 1-6</w:t>
            </w:r>
          </w:p>
          <w:p w:rsidR="006A3B2C" w:rsidRPr="00AD0A45" w:rsidRDefault="006A3B2C" w:rsidP="00AD0A45">
            <w:pPr>
              <w:tabs>
                <w:tab w:val="left" w:pos="470"/>
              </w:tabs>
              <w:rPr>
                <w:sz w:val="20"/>
                <w:szCs w:val="20"/>
                <w:lang w:val="de-DE"/>
              </w:rPr>
            </w:pPr>
            <w:r w:rsidRPr="00AD0A45">
              <w:rPr>
                <w:sz w:val="20"/>
                <w:szCs w:val="20"/>
                <w:lang w:val="de-DE"/>
              </w:rPr>
              <w:t xml:space="preserve">In diesem Kurs von Wolfgang Junge, der in Chile geboren und aufgewachsen ist, werden Lieder aus Lateinamerika, die sofort mit Schülerinnen und Schülern umgesetzt werden können, gesungen und mit Instrumenten begleitet. Es werden außerdem in der Schulpraxis erprobte Methoden vorgestellt, mit denen die Liedmelodien, die spanischen Texte und die Begleitrhythmen (z.B.: </w:t>
            </w:r>
            <w:proofErr w:type="spellStart"/>
            <w:r w:rsidRPr="00AD0A45">
              <w:rPr>
                <w:sz w:val="20"/>
                <w:szCs w:val="20"/>
                <w:lang w:val="de-DE"/>
              </w:rPr>
              <w:t>Trote</w:t>
            </w:r>
            <w:proofErr w:type="spellEnd"/>
            <w:r w:rsidRPr="00AD0A45">
              <w:rPr>
                <w:sz w:val="20"/>
                <w:szCs w:val="20"/>
                <w:lang w:val="de-DE"/>
              </w:rPr>
              <w:t xml:space="preserve">, </w:t>
            </w:r>
            <w:proofErr w:type="spellStart"/>
            <w:r w:rsidRPr="00AD0A45">
              <w:rPr>
                <w:sz w:val="20"/>
                <w:szCs w:val="20"/>
                <w:lang w:val="de-DE"/>
              </w:rPr>
              <w:t>Cachimbo</w:t>
            </w:r>
            <w:proofErr w:type="spellEnd"/>
            <w:r w:rsidRPr="00AD0A45">
              <w:rPr>
                <w:sz w:val="20"/>
                <w:szCs w:val="20"/>
                <w:lang w:val="de-DE"/>
              </w:rPr>
              <w:t xml:space="preserve">) abwechslungsreich, motivierend und effektiv eingeübt werden können. Spanischkenntnisse sind nicht erforderlich. </w:t>
            </w:r>
          </w:p>
          <w:p w:rsidR="006A3B2C" w:rsidRPr="00AD0A45" w:rsidRDefault="006A3B2C" w:rsidP="00AD0A45">
            <w:pPr>
              <w:tabs>
                <w:tab w:val="left" w:pos="470"/>
              </w:tabs>
              <w:rPr>
                <w:sz w:val="20"/>
                <w:szCs w:val="20"/>
                <w:lang w:val="de-DE"/>
              </w:rPr>
            </w:pPr>
            <w:r w:rsidRPr="00AD0A45">
              <w:rPr>
                <w:sz w:val="20"/>
                <w:szCs w:val="20"/>
                <w:lang w:val="de-DE"/>
              </w:rPr>
              <w:t xml:space="preserve">Wenn möglich, bitte eine Blockflöte mitbringen. </w:t>
            </w:r>
          </w:p>
          <w:p w:rsidR="006A3B2C" w:rsidRPr="00AD0A45" w:rsidRDefault="006A3B2C" w:rsidP="006A3B2C">
            <w:pPr>
              <w:rPr>
                <w:b/>
                <w:sz w:val="20"/>
                <w:szCs w:val="20"/>
                <w:lang/>
              </w:rPr>
            </w:pPr>
            <w:r w:rsidRPr="00AD0A45">
              <w:rPr>
                <w:b/>
                <w:sz w:val="20"/>
                <w:szCs w:val="20"/>
                <w:lang/>
              </w:rPr>
              <w:lastRenderedPageBreak/>
              <w:t>2.</w:t>
            </w:r>
          </w:p>
          <w:p w:rsidR="006A3B2C" w:rsidRPr="00AD0A45" w:rsidRDefault="006A3B2C" w:rsidP="006A3B2C">
            <w:pPr>
              <w:rPr>
                <w:b/>
                <w:sz w:val="20"/>
                <w:szCs w:val="20"/>
                <w:lang w:val="de-DE"/>
              </w:rPr>
            </w:pPr>
            <w:r w:rsidRPr="00AD0A45">
              <w:rPr>
                <w:b/>
                <w:sz w:val="20"/>
                <w:szCs w:val="20"/>
                <w:lang w:val="de-DE"/>
              </w:rPr>
              <w:t>Im Klassenverband mit eigenen instrumentalen Begleitungen zu Pop-Stücken spielen</w:t>
            </w:r>
          </w:p>
          <w:p w:rsidR="006A3B2C" w:rsidRPr="00AD0A45" w:rsidRDefault="006A3B2C" w:rsidP="006A3B2C">
            <w:pPr>
              <w:rPr>
                <w:b/>
                <w:sz w:val="20"/>
                <w:szCs w:val="20"/>
                <w:lang w:val="de-DE"/>
              </w:rPr>
            </w:pPr>
            <w:r w:rsidRPr="00AD0A45">
              <w:rPr>
                <w:b/>
                <w:sz w:val="20"/>
                <w:szCs w:val="20"/>
                <w:lang w:val="de-DE"/>
              </w:rPr>
              <w:t>Klasse 4-6</w:t>
            </w:r>
          </w:p>
          <w:p w:rsidR="006A3B2C" w:rsidRPr="00AD0A45" w:rsidRDefault="006A3B2C" w:rsidP="006A3B2C">
            <w:pPr>
              <w:rPr>
                <w:sz w:val="20"/>
                <w:szCs w:val="20"/>
                <w:lang w:val="de-DE"/>
              </w:rPr>
            </w:pPr>
            <w:r w:rsidRPr="00AD0A45">
              <w:rPr>
                <w:sz w:val="20"/>
                <w:szCs w:val="20"/>
                <w:lang w:val="de-DE"/>
              </w:rPr>
              <w:t xml:space="preserve">In diesem Kurs werden Wege aufgezeigt, wie Schülerinnen und Schüler mit Alltagsgegenständen, Rhythmusinstrumenten und Melodieinstrumenten Begleitungen erfinden und diese dann zu Pop-Stücken spielen. Schwerpunkte: Exemplarische Darstellung eines Erfindungsprozesses, konkrete Unterstützungsangebote (z.B. Visualisierung, Hörübungen, Differenzierungsmöglichkeiten), Vorbereitungsübungen mit erweiterbaren Rhythmen, Gestaltungsmöglichkeiten für Partner- und Gruppenarbeit, Ergebnispräsentationen, Planung und Steuerung von Auswertungsgesprächen. </w:t>
            </w:r>
          </w:p>
          <w:p w:rsidR="006A3B2C" w:rsidRPr="00AD0A45" w:rsidRDefault="006A3B2C" w:rsidP="006A3B2C">
            <w:pPr>
              <w:rPr>
                <w:b/>
                <w:sz w:val="20"/>
                <w:szCs w:val="20"/>
                <w:lang w:val="de-DE"/>
              </w:rPr>
            </w:pPr>
          </w:p>
        </w:tc>
      </w:tr>
      <w:tr w:rsidR="006A3B2C" w:rsidRPr="00AD0A45" w:rsidTr="00AD0A45">
        <w:tc>
          <w:tcPr>
            <w:tcW w:w="1758" w:type="dxa"/>
          </w:tcPr>
          <w:p w:rsidR="006A3B2C" w:rsidRPr="00AD0A45" w:rsidRDefault="006A3B2C" w:rsidP="006A3B2C">
            <w:pPr>
              <w:rPr>
                <w:sz w:val="20"/>
                <w:szCs w:val="20"/>
              </w:rPr>
            </w:pPr>
            <w:r w:rsidRPr="00AD0A45">
              <w:rPr>
                <w:sz w:val="20"/>
                <w:szCs w:val="20"/>
              </w:rPr>
              <w:lastRenderedPageBreak/>
              <w:t>Kiedrowski von Andrea</w:t>
            </w:r>
          </w:p>
        </w:tc>
        <w:tc>
          <w:tcPr>
            <w:tcW w:w="8502" w:type="dxa"/>
          </w:tcPr>
          <w:p w:rsidR="006A3B2C" w:rsidRPr="00AD0A45" w:rsidRDefault="006A3B2C" w:rsidP="00AD0A45">
            <w:pPr>
              <w:spacing w:before="100" w:beforeAutospacing="1"/>
              <w:rPr>
                <w:b/>
                <w:sz w:val="20"/>
                <w:szCs w:val="20"/>
                <w:lang w:val="de-AT"/>
              </w:rPr>
            </w:pPr>
            <w:r w:rsidRPr="00AD0A45">
              <w:rPr>
                <w:b/>
                <w:sz w:val="20"/>
                <w:szCs w:val="20"/>
                <w:lang w:val="de-AT"/>
              </w:rPr>
              <w:t xml:space="preserve">1.Im Jahreskreis - Mit Rhythmik durch das Jahr </w:t>
            </w:r>
          </w:p>
          <w:p w:rsidR="006A3B2C" w:rsidRPr="00AD0A45" w:rsidRDefault="006A3B2C" w:rsidP="00AD0A45">
            <w:pPr>
              <w:spacing w:before="100" w:beforeAutospacing="1"/>
              <w:rPr>
                <w:sz w:val="20"/>
                <w:szCs w:val="20"/>
                <w:lang w:val="de-AT"/>
              </w:rPr>
            </w:pPr>
            <w:r w:rsidRPr="00AD0A45">
              <w:rPr>
                <w:sz w:val="20"/>
                <w:szCs w:val="20"/>
                <w:lang w:val="de-AT"/>
              </w:rPr>
              <w:t xml:space="preserve">Mit Liedern, unterschiedlichen Musikbeispielen, verschiedenen Materialien und ausgewählten Instrumente reisen wir schwungvoll durch alle Jahreszeiten. Musik, Sprache und Bewegung führen zu kreativen Ausdrucksmöglichkeiten und vielfältige Beziehungen untereinander. Erprobte Praxisimpulse für die Klassen 1-2 zeigen die besondere Methodenvielfalt der Rhythmik. </w:t>
            </w:r>
          </w:p>
          <w:p w:rsidR="006A3B2C" w:rsidRPr="00AD0A45" w:rsidRDefault="006A3B2C" w:rsidP="00AD0A45">
            <w:pPr>
              <w:numPr>
                <w:ilvl w:val="0"/>
                <w:numId w:val="1"/>
              </w:numPr>
              <w:spacing w:before="100" w:beforeAutospacing="1"/>
              <w:rPr>
                <w:sz w:val="20"/>
                <w:szCs w:val="20"/>
                <w:lang w:val="de-AT"/>
              </w:rPr>
            </w:pPr>
            <w:r w:rsidRPr="00AD0A45">
              <w:rPr>
                <w:sz w:val="20"/>
                <w:szCs w:val="20"/>
                <w:lang w:val="de-AT"/>
              </w:rPr>
              <w:t>Bewegungsspiele und Sprechverse</w:t>
            </w:r>
          </w:p>
          <w:p w:rsidR="006A3B2C" w:rsidRPr="00AD0A45" w:rsidRDefault="006A3B2C" w:rsidP="00AD0A45">
            <w:pPr>
              <w:numPr>
                <w:ilvl w:val="0"/>
                <w:numId w:val="1"/>
              </w:numPr>
              <w:spacing w:before="100" w:beforeAutospacing="1"/>
              <w:rPr>
                <w:sz w:val="20"/>
                <w:szCs w:val="20"/>
                <w:lang w:val="de-AT"/>
              </w:rPr>
            </w:pPr>
            <w:r w:rsidRPr="00AD0A45">
              <w:rPr>
                <w:sz w:val="20"/>
                <w:szCs w:val="20"/>
                <w:lang w:val="de-AT"/>
              </w:rPr>
              <w:t xml:space="preserve">Spielimpulse zur Wahrnehmungsförderung </w:t>
            </w:r>
          </w:p>
          <w:p w:rsidR="006A3B2C" w:rsidRPr="00AD0A45" w:rsidRDefault="006A3B2C" w:rsidP="00AD0A45">
            <w:pPr>
              <w:numPr>
                <w:ilvl w:val="0"/>
                <w:numId w:val="1"/>
              </w:numPr>
              <w:spacing w:before="100" w:beforeAutospacing="1"/>
              <w:rPr>
                <w:sz w:val="20"/>
                <w:szCs w:val="20"/>
                <w:lang w:val="de-AT"/>
              </w:rPr>
            </w:pPr>
            <w:r w:rsidRPr="00AD0A45">
              <w:rPr>
                <w:sz w:val="20"/>
                <w:szCs w:val="20"/>
                <w:lang w:val="de-AT"/>
              </w:rPr>
              <w:t>Rhythmusspiele</w:t>
            </w:r>
          </w:p>
          <w:p w:rsidR="006A3B2C" w:rsidRPr="00AD0A45" w:rsidRDefault="006A3B2C" w:rsidP="00AD0A45">
            <w:pPr>
              <w:numPr>
                <w:ilvl w:val="0"/>
                <w:numId w:val="1"/>
              </w:numPr>
              <w:spacing w:before="100" w:beforeAutospacing="1"/>
              <w:rPr>
                <w:sz w:val="20"/>
                <w:szCs w:val="20"/>
                <w:lang w:val="de-AT"/>
              </w:rPr>
            </w:pPr>
            <w:r w:rsidRPr="00AD0A45">
              <w:rPr>
                <w:sz w:val="20"/>
                <w:szCs w:val="20"/>
                <w:lang w:val="de-AT"/>
              </w:rPr>
              <w:t xml:space="preserve">Anleitung zu </w:t>
            </w:r>
            <w:proofErr w:type="spellStart"/>
            <w:r w:rsidRPr="00AD0A45">
              <w:rPr>
                <w:sz w:val="20"/>
                <w:szCs w:val="20"/>
                <w:lang w:val="de-AT"/>
              </w:rPr>
              <w:t>Bewegungsimprovi-sationen</w:t>
            </w:r>
            <w:proofErr w:type="spellEnd"/>
            <w:r w:rsidRPr="00AD0A45">
              <w:rPr>
                <w:sz w:val="20"/>
                <w:szCs w:val="20"/>
                <w:lang w:val="de-AT"/>
              </w:rPr>
              <w:t xml:space="preserve"> </w:t>
            </w:r>
          </w:p>
          <w:p w:rsidR="006A3B2C" w:rsidRPr="00AD0A45" w:rsidRDefault="006A3B2C" w:rsidP="006A3B2C">
            <w:pPr>
              <w:rPr>
                <w:sz w:val="20"/>
                <w:szCs w:val="20"/>
                <w:lang w:val="de-AT"/>
              </w:rPr>
            </w:pPr>
            <w:r w:rsidRPr="00AD0A45">
              <w:rPr>
                <w:sz w:val="20"/>
                <w:szCs w:val="20"/>
                <w:lang w:val="de-AT"/>
              </w:rPr>
              <w:t xml:space="preserve">Für Gs ;Klasse 1-2 </w:t>
            </w:r>
          </w:p>
          <w:p w:rsidR="006A3B2C" w:rsidRPr="00AD0A45" w:rsidRDefault="006A3B2C" w:rsidP="00AD0A45">
            <w:pPr>
              <w:pStyle w:val="StandardWeb"/>
              <w:spacing w:after="0" w:line="259" w:lineRule="auto"/>
              <w:rPr>
                <w:b/>
                <w:sz w:val="20"/>
                <w:szCs w:val="20"/>
                <w:lang w:val="de-DE"/>
              </w:rPr>
            </w:pPr>
            <w:r w:rsidRPr="00AD0A45">
              <w:rPr>
                <w:b/>
                <w:sz w:val="20"/>
                <w:szCs w:val="20"/>
              </w:rPr>
              <w:t xml:space="preserve">2. </w:t>
            </w:r>
            <w:r w:rsidRPr="00AD0A45">
              <w:rPr>
                <w:b/>
                <w:sz w:val="20"/>
                <w:szCs w:val="20"/>
                <w:lang w:val="de-DE"/>
              </w:rPr>
              <w:t xml:space="preserve">Einfach bewegen und dann: einfach weitertanzen </w:t>
            </w:r>
          </w:p>
          <w:p w:rsidR="006A3B2C" w:rsidRPr="00AD0A45" w:rsidRDefault="006A3B2C" w:rsidP="00AD0A45">
            <w:pPr>
              <w:spacing w:before="100" w:beforeAutospacing="1" w:line="259" w:lineRule="auto"/>
              <w:rPr>
                <w:sz w:val="20"/>
                <w:szCs w:val="20"/>
                <w:lang w:val="de-DE"/>
              </w:rPr>
            </w:pPr>
            <w:r w:rsidRPr="00AD0A45">
              <w:rPr>
                <w:sz w:val="20"/>
                <w:szCs w:val="20"/>
                <w:lang w:val="de-DE"/>
              </w:rPr>
              <w:t>Ideen für Bewegungsangebote und Tänze in der Schulanfangsphase</w:t>
            </w:r>
          </w:p>
          <w:p w:rsidR="00A832DB" w:rsidRPr="00AD0A45" w:rsidRDefault="006A3B2C" w:rsidP="00AD0A45">
            <w:pPr>
              <w:spacing w:before="100" w:beforeAutospacing="1" w:line="259" w:lineRule="auto"/>
              <w:rPr>
                <w:rFonts w:ascii="Comic Sans MS" w:hAnsi="Comic Sans MS"/>
                <w:sz w:val="20"/>
                <w:szCs w:val="20"/>
                <w:lang w:val="de-DE"/>
              </w:rPr>
            </w:pPr>
            <w:r w:rsidRPr="00AD0A45">
              <w:rPr>
                <w:sz w:val="20"/>
                <w:szCs w:val="20"/>
                <w:lang w:val="de-DE"/>
              </w:rPr>
              <w:t>In diesem Workshop werden unterschiedliche Ideen aufgezeigt, wie Kinder der Schulanfangsphase „in Bewegung“ gebracht werden können- sowohl im Musikunterricht als auch in anderen Phasen des Schulalltags.</w:t>
            </w:r>
            <w:r w:rsidR="00A832DB" w:rsidRPr="00AD0A45">
              <w:rPr>
                <w:sz w:val="20"/>
                <w:szCs w:val="20"/>
                <w:lang w:val="de-DE"/>
              </w:rPr>
              <w:t xml:space="preserve"> </w:t>
            </w:r>
            <w:r w:rsidRPr="00AD0A45">
              <w:rPr>
                <w:sz w:val="20"/>
                <w:szCs w:val="20"/>
                <w:lang w:val="de-DE"/>
              </w:rPr>
              <w:t>Neben verschiedenen Übungen zu Bewegungsimprovisationen in Einzel-, Partner- und Gruppenaufgaben werden Bewegungsgestaltungen mit und ohne Material praktisch erarbeitet</w:t>
            </w:r>
            <w:r w:rsidRPr="00AD0A45">
              <w:rPr>
                <w:rFonts w:ascii="Comic Sans MS" w:hAnsi="Comic Sans MS"/>
                <w:sz w:val="20"/>
                <w:szCs w:val="20"/>
                <w:lang w:val="de-DE"/>
              </w:rPr>
              <w:t xml:space="preserve">. </w:t>
            </w:r>
          </w:p>
          <w:p w:rsidR="00A832DB" w:rsidRPr="00AD0A45" w:rsidRDefault="00A832DB" w:rsidP="00AD0A45">
            <w:pPr>
              <w:spacing w:before="100" w:beforeAutospacing="1" w:line="259" w:lineRule="auto"/>
              <w:rPr>
                <w:rFonts w:ascii="Comic Sans MS" w:hAnsi="Comic Sans MS"/>
                <w:sz w:val="20"/>
                <w:szCs w:val="20"/>
                <w:lang w:val="de-DE"/>
              </w:rPr>
            </w:pPr>
            <w:r w:rsidRPr="00AD0A45">
              <w:rPr>
                <w:sz w:val="20"/>
                <w:szCs w:val="20"/>
                <w:lang w:val="de-DE"/>
              </w:rPr>
              <w:t>Klasse 1-2</w:t>
            </w:r>
          </w:p>
        </w:tc>
      </w:tr>
      <w:tr w:rsidR="006A3B2C" w:rsidRPr="00AD0A45" w:rsidTr="00AD0A45">
        <w:tc>
          <w:tcPr>
            <w:tcW w:w="1758" w:type="dxa"/>
          </w:tcPr>
          <w:p w:rsidR="006A3B2C" w:rsidRPr="00AD0A45" w:rsidRDefault="006A3B2C" w:rsidP="006A3B2C">
            <w:pPr>
              <w:rPr>
                <w:sz w:val="20"/>
                <w:szCs w:val="20"/>
                <w:lang w:val="de-DE"/>
              </w:rPr>
            </w:pPr>
            <w:r w:rsidRPr="00AD0A45">
              <w:rPr>
                <w:sz w:val="20"/>
                <w:szCs w:val="20"/>
                <w:lang w:val="de-DE"/>
              </w:rPr>
              <w:t>Moritz Uli</w:t>
            </w:r>
          </w:p>
          <w:p w:rsidR="006A3B2C" w:rsidRPr="00AD0A45" w:rsidRDefault="006A3B2C" w:rsidP="006A3B2C">
            <w:pPr>
              <w:rPr>
                <w:sz w:val="20"/>
                <w:szCs w:val="20"/>
                <w:lang w:val="de-DE"/>
              </w:rPr>
            </w:pPr>
          </w:p>
        </w:tc>
        <w:tc>
          <w:tcPr>
            <w:tcW w:w="8502" w:type="dxa"/>
          </w:tcPr>
          <w:p w:rsidR="006A3B2C" w:rsidRPr="00AD0A45" w:rsidRDefault="006A3B2C" w:rsidP="006A3B2C">
            <w:pPr>
              <w:rPr>
                <w:b/>
                <w:bCs/>
                <w:color w:val="000000"/>
                <w:sz w:val="20"/>
                <w:szCs w:val="20"/>
                <w:lang w:val="de-DE"/>
              </w:rPr>
            </w:pPr>
            <w:r w:rsidRPr="00AD0A45">
              <w:rPr>
                <w:b/>
                <w:bCs/>
                <w:color w:val="000000"/>
                <w:sz w:val="20"/>
                <w:szCs w:val="20"/>
                <w:lang w:val="de-DE"/>
              </w:rPr>
              <w:t>1.Der Rhythmus lauert überall – Bodypercussion!</w:t>
            </w:r>
          </w:p>
          <w:p w:rsidR="006A3B2C" w:rsidRPr="00AD0A45" w:rsidRDefault="006A3B2C" w:rsidP="006A3B2C">
            <w:pPr>
              <w:rPr>
                <w:b/>
                <w:sz w:val="20"/>
                <w:szCs w:val="20"/>
                <w:lang w:val="de-DE"/>
              </w:rPr>
            </w:pPr>
            <w:r w:rsidRPr="00AD0A45">
              <w:rPr>
                <w:color w:val="000000"/>
                <w:sz w:val="20"/>
                <w:szCs w:val="20"/>
                <w:lang w:val="de-DE"/>
              </w:rPr>
              <w:t>Rhythmusspiele und kleine Stücke mit Körperklängen und Sprache</w:t>
            </w:r>
          </w:p>
          <w:p w:rsidR="006A3B2C" w:rsidRPr="00AD0A45" w:rsidRDefault="006A3B2C" w:rsidP="006A3B2C">
            <w:pPr>
              <w:rPr>
                <w:noProof/>
                <w:sz w:val="20"/>
                <w:szCs w:val="20"/>
                <w:lang w:val="de-DE"/>
              </w:rPr>
            </w:pPr>
            <w:r w:rsidRPr="00AD0A45">
              <w:rPr>
                <w:sz w:val="20"/>
                <w:szCs w:val="20"/>
                <w:lang w:val="de-DE"/>
              </w:rPr>
              <w:t xml:space="preserve">Mit lustigen Texten und Bewegung, mit rhythmischer Sprache und Bodypercussion-Rhythmen, </w:t>
            </w:r>
            <w:r w:rsidRPr="00AD0A45">
              <w:rPr>
                <w:noProof/>
                <w:sz w:val="20"/>
                <w:szCs w:val="20"/>
                <w:lang w:val="de-DE"/>
              </w:rPr>
              <w:t xml:space="preserve">mit Kreis- und Partnerspielen, mit kurzen Stücken und kleinen Liedern - </w:t>
            </w:r>
            <w:r w:rsidRPr="00AD0A45">
              <w:rPr>
                <w:sz w:val="20"/>
                <w:szCs w:val="20"/>
                <w:lang w:val="de-DE"/>
              </w:rPr>
              <w:t xml:space="preserve">so kann man sich mit Rhythmus abwechslungsreich und spielerisch vergnügen und dabei sogar eine Menge lernen. </w:t>
            </w:r>
            <w:r w:rsidRPr="00AD0A45">
              <w:rPr>
                <w:noProof/>
                <w:sz w:val="20"/>
                <w:szCs w:val="20"/>
                <w:lang w:val="de-DE"/>
              </w:rPr>
              <w:t xml:space="preserve">Sich an der Musik und am Miteinander zu erfreuen ist ohne Hilfsmittel möglich: Körper und Stimme sind völlig ausreichend. </w:t>
            </w:r>
          </w:p>
          <w:p w:rsidR="006A3B2C" w:rsidRPr="00AD0A45" w:rsidRDefault="006A3B2C" w:rsidP="006A3B2C">
            <w:pPr>
              <w:rPr>
                <w:color w:val="000000"/>
                <w:sz w:val="20"/>
                <w:szCs w:val="20"/>
                <w:lang w:val="de-DE"/>
              </w:rPr>
            </w:pPr>
            <w:r w:rsidRPr="00AD0A45">
              <w:rPr>
                <w:noProof/>
                <w:sz w:val="20"/>
                <w:szCs w:val="20"/>
                <w:lang w:val="de-DE"/>
              </w:rPr>
              <w:t>Für Gs+Sek1</w:t>
            </w:r>
          </w:p>
          <w:p w:rsidR="006A3B2C" w:rsidRPr="00AD0A45" w:rsidRDefault="006A3B2C" w:rsidP="006A3B2C">
            <w:pPr>
              <w:rPr>
                <w:b/>
                <w:sz w:val="20"/>
                <w:szCs w:val="20"/>
                <w:lang w:val="de-DE"/>
              </w:rPr>
            </w:pPr>
            <w:r w:rsidRPr="00AD0A45">
              <w:rPr>
                <w:caps/>
                <w:sz w:val="20"/>
                <w:szCs w:val="20"/>
                <w:lang w:val="de-DE"/>
              </w:rPr>
              <w:t>2.</w:t>
            </w:r>
            <w:r w:rsidRPr="00AD0A45">
              <w:rPr>
                <w:b/>
                <w:bCs/>
                <w:color w:val="000000"/>
                <w:sz w:val="20"/>
                <w:szCs w:val="20"/>
                <w:lang w:val="de-DE"/>
              </w:rPr>
              <w:t xml:space="preserve"> Trommellieder </w:t>
            </w:r>
            <w:r w:rsidRPr="00AD0A45">
              <w:rPr>
                <w:color w:val="000000"/>
                <w:sz w:val="20"/>
                <w:szCs w:val="20"/>
                <w:lang w:val="de-DE"/>
              </w:rPr>
              <w:t xml:space="preserve">– Trommeln und Singen mit Liedern aus verschiedenen Kulturen </w:t>
            </w:r>
          </w:p>
          <w:p w:rsidR="006A3B2C" w:rsidRPr="00AD0A45" w:rsidRDefault="006A3B2C" w:rsidP="006A3B2C">
            <w:pPr>
              <w:rPr>
                <w:sz w:val="20"/>
                <w:szCs w:val="20"/>
                <w:lang w:val="de-DE"/>
              </w:rPr>
            </w:pPr>
            <w:r w:rsidRPr="00AD0A45">
              <w:rPr>
                <w:sz w:val="20"/>
                <w:szCs w:val="20"/>
                <w:lang w:val="de-DE"/>
              </w:rPr>
              <w:t xml:space="preserve">Wenn die Trommelrhythmen nicht so schwierig sind, kann man beim Trommeln singen. Wenn die Lieder schon etwas vertraut sind, kann man beim Singen einen einfachen Groove dazu trommeln. </w:t>
            </w:r>
          </w:p>
          <w:p w:rsidR="006A3B2C" w:rsidRPr="00AD0A45" w:rsidRDefault="006A3B2C" w:rsidP="006A3B2C">
            <w:pPr>
              <w:rPr>
                <w:sz w:val="20"/>
                <w:szCs w:val="20"/>
                <w:lang w:val="de-DE"/>
              </w:rPr>
            </w:pPr>
            <w:r w:rsidRPr="00AD0A45">
              <w:rPr>
                <w:sz w:val="20"/>
                <w:szCs w:val="20"/>
                <w:lang w:val="de-DE"/>
              </w:rPr>
              <w:t xml:space="preserve">Trommeln macht Spaß, Singen macht Spaß! Es gibt so viele schöne Lieder aus allen Teilen der Welt – und so viele schöne Trommelrhythmen. Vielleicht schaffen wir es, 3-4 Lieder mit ein- und mehrstimmigen Trommelrhythmen zu erarbeiten – stressfrei und mit eigenem Vergnügen. Als harmonische Unterstützung werden wir vielleicht ab und zu </w:t>
            </w:r>
            <w:proofErr w:type="spellStart"/>
            <w:r w:rsidRPr="00AD0A45">
              <w:rPr>
                <w:sz w:val="20"/>
                <w:szCs w:val="20"/>
                <w:lang w:val="de-DE"/>
              </w:rPr>
              <w:t>Boomwhackers</w:t>
            </w:r>
            <w:proofErr w:type="spellEnd"/>
            <w:r w:rsidRPr="00AD0A45">
              <w:rPr>
                <w:sz w:val="20"/>
                <w:szCs w:val="20"/>
                <w:lang w:val="de-DE"/>
              </w:rPr>
              <w:t xml:space="preserve"> oder Klangstäbe einsetzen.</w:t>
            </w:r>
          </w:p>
          <w:p w:rsidR="006A3B2C" w:rsidRPr="00AD0A45" w:rsidRDefault="006A3B2C" w:rsidP="006A3B2C">
            <w:pPr>
              <w:rPr>
                <w:sz w:val="20"/>
                <w:szCs w:val="20"/>
                <w:lang w:val="de-DE"/>
              </w:rPr>
            </w:pPr>
            <w:r w:rsidRPr="00AD0A45">
              <w:rPr>
                <w:sz w:val="20"/>
                <w:szCs w:val="20"/>
                <w:lang w:val="de-DE"/>
              </w:rPr>
              <w:t>Für Gs+Sek1</w:t>
            </w:r>
          </w:p>
          <w:p w:rsidR="006A3B2C" w:rsidRPr="00AD0A45" w:rsidRDefault="006A3B2C" w:rsidP="006A3B2C">
            <w:pPr>
              <w:rPr>
                <w:b/>
                <w:sz w:val="20"/>
                <w:szCs w:val="20"/>
                <w:lang w:val="de-DE"/>
              </w:rPr>
            </w:pPr>
            <w:r w:rsidRPr="00AD0A45">
              <w:rPr>
                <w:sz w:val="20"/>
                <w:szCs w:val="20"/>
                <w:lang w:val="de-DE"/>
              </w:rPr>
              <w:t>3</w:t>
            </w:r>
            <w:r w:rsidRPr="00AD0A45">
              <w:rPr>
                <w:b/>
                <w:bCs/>
                <w:color w:val="000000"/>
                <w:sz w:val="20"/>
                <w:szCs w:val="20"/>
                <w:lang w:val="de-DE"/>
              </w:rPr>
              <w:t xml:space="preserve"> Rhythm Songs und </w:t>
            </w:r>
            <w:proofErr w:type="spellStart"/>
            <w:r w:rsidRPr="00AD0A45">
              <w:rPr>
                <w:b/>
                <w:bCs/>
                <w:color w:val="000000"/>
                <w:sz w:val="20"/>
                <w:szCs w:val="20"/>
                <w:lang w:val="de-DE"/>
              </w:rPr>
              <w:t>Boomy</w:t>
            </w:r>
            <w:proofErr w:type="spellEnd"/>
            <w:r w:rsidRPr="00AD0A45">
              <w:rPr>
                <w:b/>
                <w:bCs/>
                <w:color w:val="000000"/>
                <w:sz w:val="20"/>
                <w:szCs w:val="20"/>
                <w:lang w:val="de-DE"/>
              </w:rPr>
              <w:t xml:space="preserve"> Songs </w:t>
            </w:r>
            <w:r w:rsidRPr="00AD0A45">
              <w:rPr>
                <w:color w:val="000000"/>
                <w:sz w:val="20"/>
                <w:szCs w:val="20"/>
                <w:lang w:val="de-DE"/>
              </w:rPr>
              <w:t xml:space="preserve">– Singen, Bodypercussion und </w:t>
            </w:r>
            <w:proofErr w:type="spellStart"/>
            <w:r w:rsidRPr="00AD0A45">
              <w:rPr>
                <w:color w:val="000000"/>
                <w:sz w:val="20"/>
                <w:szCs w:val="20"/>
                <w:lang w:val="de-DE"/>
              </w:rPr>
              <w:t>Boomwhackers</w:t>
            </w:r>
            <w:proofErr w:type="spellEnd"/>
          </w:p>
          <w:p w:rsidR="006A3B2C" w:rsidRPr="00AD0A45" w:rsidRDefault="006A3B2C" w:rsidP="006A3B2C">
            <w:pPr>
              <w:rPr>
                <w:sz w:val="20"/>
                <w:szCs w:val="20"/>
                <w:lang w:val="de-DE"/>
              </w:rPr>
            </w:pPr>
            <w:r w:rsidRPr="00AD0A45">
              <w:rPr>
                <w:sz w:val="20"/>
                <w:szCs w:val="20"/>
                <w:lang w:val="de-DE"/>
              </w:rPr>
              <w:t xml:space="preserve">Hände, Füße, Stimme: Die Möglichkeiten sind grenzenlos, mit unserem Körper Musik zu machen – und groovige, raffinierte, auch ruhige Lieder zu singen und zu begleiten.  </w:t>
            </w:r>
          </w:p>
          <w:p w:rsidR="006A3B2C" w:rsidRPr="00AD0A45" w:rsidRDefault="006A3B2C" w:rsidP="006A3B2C">
            <w:pPr>
              <w:rPr>
                <w:sz w:val="20"/>
                <w:szCs w:val="20"/>
                <w:lang w:val="de-DE"/>
              </w:rPr>
            </w:pPr>
            <w:r w:rsidRPr="00AD0A45">
              <w:rPr>
                <w:sz w:val="20"/>
                <w:szCs w:val="20"/>
                <w:lang w:val="de-DE"/>
              </w:rPr>
              <w:t xml:space="preserve">Bodypercussion-Rhythmen werden uns das Singen von Liedern im 3/4-, 5/4- und 7/8-Takt leicht machen. </w:t>
            </w:r>
            <w:proofErr w:type="spellStart"/>
            <w:r w:rsidRPr="00AD0A45">
              <w:rPr>
                <w:sz w:val="20"/>
                <w:szCs w:val="20"/>
                <w:lang w:val="de-DE"/>
              </w:rPr>
              <w:t>Boomwhackers</w:t>
            </w:r>
            <w:proofErr w:type="spellEnd"/>
            <w:r w:rsidRPr="00AD0A45">
              <w:rPr>
                <w:sz w:val="20"/>
                <w:szCs w:val="20"/>
                <w:lang w:val="de-DE"/>
              </w:rPr>
              <w:t xml:space="preserve"> werden Lieder im 4/4- und 6/8-Takt mit vertrackten mehrstimmigen Rhythmen begleiten und ihnen ein afrikanisches oder lateinamerikanisches Flair geben.</w:t>
            </w:r>
          </w:p>
          <w:p w:rsidR="006A3B2C" w:rsidRPr="00AD0A45" w:rsidRDefault="006A3B2C" w:rsidP="006A3B2C">
            <w:pPr>
              <w:rPr>
                <w:sz w:val="20"/>
                <w:szCs w:val="20"/>
                <w:lang w:val="de-DE"/>
              </w:rPr>
            </w:pPr>
            <w:r w:rsidRPr="00AD0A45">
              <w:rPr>
                <w:sz w:val="20"/>
                <w:szCs w:val="20"/>
                <w:lang w:val="de-DE"/>
              </w:rPr>
              <w:t>Aber keine Angst: Der Spaß am Zusammenspiel und die Freude an Bewegung und Gesang sind immer das Allerwichtigste!</w:t>
            </w:r>
          </w:p>
          <w:p w:rsidR="006A3B2C" w:rsidRPr="00AD0A45" w:rsidRDefault="006A3B2C" w:rsidP="006A3B2C">
            <w:pPr>
              <w:rPr>
                <w:caps/>
                <w:sz w:val="20"/>
                <w:szCs w:val="20"/>
                <w:lang w:val="de-DE"/>
              </w:rPr>
            </w:pPr>
            <w:r w:rsidRPr="00AD0A45">
              <w:rPr>
                <w:sz w:val="20"/>
                <w:szCs w:val="20"/>
                <w:lang w:val="de-DE"/>
              </w:rPr>
              <w:t>Für Sek1+2</w:t>
            </w:r>
          </w:p>
        </w:tc>
      </w:tr>
      <w:tr w:rsidR="006A3B2C" w:rsidRPr="00AD0A45" w:rsidTr="00AD0A45">
        <w:tc>
          <w:tcPr>
            <w:tcW w:w="1758" w:type="dxa"/>
          </w:tcPr>
          <w:p w:rsidR="006A3B2C" w:rsidRPr="00AD0A45" w:rsidRDefault="006A3B2C" w:rsidP="006A3B2C">
            <w:pPr>
              <w:rPr>
                <w:sz w:val="20"/>
                <w:szCs w:val="20"/>
                <w:lang w:val="de-DE"/>
              </w:rPr>
            </w:pPr>
            <w:proofErr w:type="spellStart"/>
            <w:r w:rsidRPr="00AD0A45">
              <w:rPr>
                <w:sz w:val="20"/>
                <w:szCs w:val="20"/>
                <w:lang w:val="de-DE"/>
              </w:rPr>
              <w:lastRenderedPageBreak/>
              <w:t>Philipzen</w:t>
            </w:r>
            <w:proofErr w:type="spellEnd"/>
            <w:r w:rsidRPr="00AD0A45">
              <w:rPr>
                <w:sz w:val="20"/>
                <w:szCs w:val="20"/>
                <w:lang w:val="de-DE"/>
              </w:rPr>
              <w:t xml:space="preserve"> Matthias</w:t>
            </w:r>
          </w:p>
        </w:tc>
        <w:tc>
          <w:tcPr>
            <w:tcW w:w="8502" w:type="dxa"/>
          </w:tcPr>
          <w:p w:rsidR="006A3B2C" w:rsidRPr="00AD0A45" w:rsidRDefault="006A3B2C" w:rsidP="006A3B2C">
            <w:pPr>
              <w:rPr>
                <w:b/>
                <w:sz w:val="20"/>
                <w:szCs w:val="20"/>
                <w:lang w:val="de-DE"/>
              </w:rPr>
            </w:pPr>
            <w:r w:rsidRPr="00AD0A45">
              <w:rPr>
                <w:b/>
                <w:sz w:val="20"/>
                <w:szCs w:val="20"/>
                <w:lang w:val="de-DE"/>
              </w:rPr>
              <w:t>1. Klassenzimmer groovt</w:t>
            </w:r>
          </w:p>
          <w:p w:rsidR="006A3B2C" w:rsidRPr="00AD0A45" w:rsidRDefault="006A3B2C" w:rsidP="006A3B2C">
            <w:pPr>
              <w:rPr>
                <w:sz w:val="20"/>
                <w:szCs w:val="20"/>
                <w:lang w:val="de-DE"/>
              </w:rPr>
            </w:pPr>
            <w:r w:rsidRPr="00AD0A45">
              <w:rPr>
                <w:sz w:val="20"/>
                <w:szCs w:val="20"/>
                <w:lang w:val="de-DE"/>
              </w:rPr>
              <w:t>ZIEL DES KURSES</w:t>
            </w:r>
          </w:p>
          <w:p w:rsidR="006A3B2C" w:rsidRPr="00AD0A45" w:rsidRDefault="006A3B2C" w:rsidP="006A3B2C">
            <w:pPr>
              <w:rPr>
                <w:sz w:val="20"/>
                <w:szCs w:val="20"/>
                <w:lang w:val="de-DE"/>
              </w:rPr>
            </w:pPr>
            <w:r w:rsidRPr="00AD0A45">
              <w:rPr>
                <w:sz w:val="20"/>
                <w:szCs w:val="20"/>
                <w:lang w:val="de-DE"/>
              </w:rPr>
              <w:t xml:space="preserve">• Rhythmus mit der Klasse zu erzeugen - wie leite ich eine </w:t>
            </w:r>
            <w:proofErr w:type="spellStart"/>
            <w:r w:rsidRPr="00AD0A45">
              <w:rPr>
                <w:sz w:val="20"/>
                <w:szCs w:val="20"/>
                <w:lang w:val="de-DE"/>
              </w:rPr>
              <w:t>Percussiongruppe</w:t>
            </w:r>
            <w:proofErr w:type="spellEnd"/>
          </w:p>
          <w:p w:rsidR="006A3B2C" w:rsidRPr="00AD0A45" w:rsidRDefault="006A3B2C" w:rsidP="006A3B2C">
            <w:pPr>
              <w:rPr>
                <w:sz w:val="20"/>
                <w:szCs w:val="20"/>
                <w:lang w:val="de-DE"/>
              </w:rPr>
            </w:pPr>
            <w:r w:rsidRPr="00AD0A45">
              <w:rPr>
                <w:sz w:val="20"/>
                <w:szCs w:val="20"/>
                <w:lang w:val="de-DE"/>
              </w:rPr>
              <w:t xml:space="preserve">• Bereits vorhandenes Liedgut mit dem </w:t>
            </w:r>
            <w:proofErr w:type="spellStart"/>
            <w:r w:rsidRPr="00AD0A45">
              <w:rPr>
                <w:sz w:val="20"/>
                <w:szCs w:val="20"/>
                <w:lang w:val="de-DE"/>
              </w:rPr>
              <w:t>Cajon</w:t>
            </w:r>
            <w:proofErr w:type="spellEnd"/>
            <w:r w:rsidRPr="00AD0A45">
              <w:rPr>
                <w:sz w:val="20"/>
                <w:szCs w:val="20"/>
                <w:lang w:val="de-DE"/>
              </w:rPr>
              <w:t xml:space="preserve"> zu begleiten</w:t>
            </w:r>
          </w:p>
          <w:p w:rsidR="006A3B2C" w:rsidRPr="00AD0A45" w:rsidRDefault="006A3B2C" w:rsidP="006A3B2C">
            <w:pPr>
              <w:rPr>
                <w:sz w:val="20"/>
                <w:szCs w:val="20"/>
                <w:lang w:val="de-DE"/>
              </w:rPr>
            </w:pPr>
            <w:r w:rsidRPr="00AD0A45">
              <w:rPr>
                <w:sz w:val="20"/>
                <w:szCs w:val="20"/>
                <w:lang w:val="de-DE"/>
              </w:rPr>
              <w:t xml:space="preserve">• Integration des </w:t>
            </w:r>
            <w:proofErr w:type="spellStart"/>
            <w:r w:rsidRPr="00AD0A45">
              <w:rPr>
                <w:sz w:val="20"/>
                <w:szCs w:val="20"/>
                <w:lang w:val="de-DE"/>
              </w:rPr>
              <w:t>Cajons</w:t>
            </w:r>
            <w:proofErr w:type="spellEnd"/>
            <w:r w:rsidRPr="00AD0A45">
              <w:rPr>
                <w:sz w:val="20"/>
                <w:szCs w:val="20"/>
                <w:lang w:val="de-DE"/>
              </w:rPr>
              <w:t xml:space="preserve"> in das Ensemble und Nutzung der bereits vorhandenen </w:t>
            </w:r>
            <w:proofErr w:type="spellStart"/>
            <w:r w:rsidRPr="00AD0A45">
              <w:rPr>
                <w:sz w:val="20"/>
                <w:szCs w:val="20"/>
                <w:lang w:val="de-DE"/>
              </w:rPr>
              <w:t>Percussioninstrumente</w:t>
            </w:r>
            <w:proofErr w:type="spellEnd"/>
          </w:p>
          <w:p w:rsidR="006A3B2C" w:rsidRPr="00AD0A45" w:rsidRDefault="006A3B2C" w:rsidP="006A3B2C">
            <w:pPr>
              <w:rPr>
                <w:sz w:val="20"/>
                <w:szCs w:val="20"/>
                <w:lang w:val="de-DE"/>
              </w:rPr>
            </w:pPr>
            <w:r w:rsidRPr="00AD0A45">
              <w:rPr>
                <w:sz w:val="20"/>
                <w:szCs w:val="20"/>
                <w:lang w:val="de-DE"/>
              </w:rPr>
              <w:t>INHALTE</w:t>
            </w:r>
          </w:p>
          <w:p w:rsidR="006A3B2C" w:rsidRPr="00AD0A45" w:rsidRDefault="006A3B2C" w:rsidP="006A3B2C">
            <w:pPr>
              <w:rPr>
                <w:sz w:val="20"/>
                <w:szCs w:val="20"/>
                <w:lang w:val="de-DE"/>
              </w:rPr>
            </w:pPr>
            <w:r w:rsidRPr="00AD0A45">
              <w:rPr>
                <w:sz w:val="20"/>
                <w:szCs w:val="20"/>
                <w:lang w:val="de-DE"/>
              </w:rPr>
              <w:t xml:space="preserve">• Kurze Einführung in die Geschichte und Herkunft des </w:t>
            </w:r>
            <w:proofErr w:type="spellStart"/>
            <w:r w:rsidRPr="00AD0A45">
              <w:rPr>
                <w:sz w:val="20"/>
                <w:szCs w:val="20"/>
                <w:lang w:val="de-DE"/>
              </w:rPr>
              <w:t>Cajon</w:t>
            </w:r>
            <w:proofErr w:type="spellEnd"/>
          </w:p>
          <w:p w:rsidR="006A3B2C" w:rsidRPr="00AD0A45" w:rsidRDefault="006A3B2C" w:rsidP="006A3B2C">
            <w:pPr>
              <w:rPr>
                <w:sz w:val="20"/>
                <w:szCs w:val="20"/>
                <w:lang w:val="de-DE"/>
              </w:rPr>
            </w:pPr>
            <w:r w:rsidRPr="00AD0A45">
              <w:rPr>
                <w:sz w:val="20"/>
                <w:szCs w:val="20"/>
                <w:lang w:val="de-DE"/>
              </w:rPr>
              <w:t xml:space="preserve">• Vorstellung meines Konzeptes </w:t>
            </w:r>
            <w:proofErr w:type="spellStart"/>
            <w:r w:rsidRPr="00AD0A45">
              <w:rPr>
                <w:sz w:val="20"/>
                <w:szCs w:val="20"/>
                <w:lang w:val="de-DE"/>
              </w:rPr>
              <w:t>Talk,Move</w:t>
            </w:r>
            <w:proofErr w:type="spellEnd"/>
            <w:r w:rsidRPr="00AD0A45">
              <w:rPr>
                <w:sz w:val="20"/>
                <w:szCs w:val="20"/>
                <w:lang w:val="de-DE"/>
              </w:rPr>
              <w:t xml:space="preserve"> &amp; Play nach der gleichnamigen </w:t>
            </w:r>
            <w:proofErr w:type="spellStart"/>
            <w:r w:rsidRPr="00AD0A45">
              <w:rPr>
                <w:sz w:val="20"/>
                <w:szCs w:val="20"/>
                <w:lang w:val="de-DE"/>
              </w:rPr>
              <w:t>DVD,von</w:t>
            </w:r>
            <w:proofErr w:type="spellEnd"/>
            <w:r w:rsidRPr="00AD0A45">
              <w:rPr>
                <w:sz w:val="20"/>
                <w:szCs w:val="20"/>
                <w:lang w:val="de-DE"/>
              </w:rPr>
              <w:t xml:space="preserve"> der Sprache zur</w:t>
            </w:r>
          </w:p>
          <w:p w:rsidR="006A3B2C" w:rsidRPr="00AD0A45" w:rsidRDefault="006A3B2C" w:rsidP="006A3B2C">
            <w:pPr>
              <w:rPr>
                <w:sz w:val="20"/>
                <w:szCs w:val="20"/>
                <w:lang w:val="de-DE"/>
              </w:rPr>
            </w:pPr>
            <w:r w:rsidRPr="00AD0A45">
              <w:rPr>
                <w:sz w:val="20"/>
                <w:szCs w:val="20"/>
                <w:lang w:val="de-DE"/>
              </w:rPr>
              <w:t>Bewegung und zum Rhythmus</w:t>
            </w:r>
          </w:p>
          <w:p w:rsidR="006A3B2C" w:rsidRPr="00AD0A45" w:rsidRDefault="006A3B2C" w:rsidP="006A3B2C">
            <w:pPr>
              <w:rPr>
                <w:sz w:val="20"/>
                <w:szCs w:val="20"/>
                <w:lang w:val="de-DE"/>
              </w:rPr>
            </w:pPr>
            <w:r w:rsidRPr="00AD0A45">
              <w:rPr>
                <w:sz w:val="20"/>
                <w:szCs w:val="20"/>
                <w:lang w:val="de-DE"/>
              </w:rPr>
              <w:t>• Vermitteln der Schlagtechniken und speziellen Effekte</w:t>
            </w:r>
          </w:p>
          <w:p w:rsidR="006A3B2C" w:rsidRPr="00AD0A45" w:rsidRDefault="006A3B2C" w:rsidP="006A3B2C">
            <w:pPr>
              <w:rPr>
                <w:sz w:val="20"/>
                <w:szCs w:val="20"/>
                <w:lang w:val="de-DE"/>
              </w:rPr>
            </w:pPr>
            <w:r w:rsidRPr="00AD0A45">
              <w:rPr>
                <w:sz w:val="20"/>
                <w:szCs w:val="20"/>
                <w:lang w:val="de-DE"/>
              </w:rPr>
              <w:t xml:space="preserve">• Basisübungen nach der indischen Rhythmuslehre </w:t>
            </w:r>
            <w:proofErr w:type="spellStart"/>
            <w:r w:rsidRPr="00AD0A45">
              <w:rPr>
                <w:sz w:val="20"/>
                <w:szCs w:val="20"/>
                <w:lang w:val="de-DE"/>
              </w:rPr>
              <w:t>Konokol</w:t>
            </w:r>
            <w:proofErr w:type="spellEnd"/>
            <w:r w:rsidRPr="00AD0A45">
              <w:rPr>
                <w:sz w:val="20"/>
                <w:szCs w:val="20"/>
                <w:lang w:val="de-DE"/>
              </w:rPr>
              <w:t xml:space="preserve"> und deren Umsetzung auf die Ensemblearbeit</w:t>
            </w:r>
          </w:p>
          <w:p w:rsidR="006A3B2C" w:rsidRPr="00AD0A45" w:rsidRDefault="006A3B2C" w:rsidP="006A3B2C">
            <w:pPr>
              <w:rPr>
                <w:sz w:val="20"/>
                <w:szCs w:val="20"/>
                <w:lang w:val="de-DE"/>
              </w:rPr>
            </w:pPr>
            <w:r w:rsidRPr="00AD0A45">
              <w:rPr>
                <w:sz w:val="20"/>
                <w:szCs w:val="20"/>
                <w:lang w:val="de-DE"/>
              </w:rPr>
              <w:t xml:space="preserve">• Ensemblearbeit am Beispiel afrikanischer Rhythmen wie </w:t>
            </w:r>
            <w:proofErr w:type="spellStart"/>
            <w:r w:rsidRPr="00AD0A45">
              <w:rPr>
                <w:sz w:val="20"/>
                <w:szCs w:val="20"/>
                <w:lang w:val="de-DE"/>
              </w:rPr>
              <w:t>Djole</w:t>
            </w:r>
            <w:proofErr w:type="spellEnd"/>
            <w:r w:rsidRPr="00AD0A45">
              <w:rPr>
                <w:sz w:val="20"/>
                <w:szCs w:val="20"/>
                <w:lang w:val="de-DE"/>
              </w:rPr>
              <w:t xml:space="preserve">, </w:t>
            </w:r>
            <w:proofErr w:type="spellStart"/>
            <w:r w:rsidRPr="00AD0A45">
              <w:rPr>
                <w:sz w:val="20"/>
                <w:szCs w:val="20"/>
                <w:lang w:val="de-DE"/>
              </w:rPr>
              <w:t>Kuku</w:t>
            </w:r>
            <w:proofErr w:type="spellEnd"/>
            <w:r w:rsidRPr="00AD0A45">
              <w:rPr>
                <w:sz w:val="20"/>
                <w:szCs w:val="20"/>
                <w:lang w:val="de-DE"/>
              </w:rPr>
              <w:t xml:space="preserve"> und Kassa.</w:t>
            </w:r>
          </w:p>
          <w:p w:rsidR="006A3B2C" w:rsidRPr="00AD0A45" w:rsidRDefault="006A3B2C" w:rsidP="006A3B2C">
            <w:pPr>
              <w:rPr>
                <w:sz w:val="20"/>
                <w:szCs w:val="20"/>
                <w:lang w:val="de-DE"/>
              </w:rPr>
            </w:pPr>
            <w:r w:rsidRPr="00AD0A45">
              <w:rPr>
                <w:sz w:val="20"/>
                <w:szCs w:val="20"/>
                <w:lang w:val="de-DE"/>
              </w:rPr>
              <w:t>• Bodypercussion</w:t>
            </w:r>
          </w:p>
          <w:p w:rsidR="006A3B2C" w:rsidRPr="00AD0A45" w:rsidRDefault="006A3B2C" w:rsidP="006A3B2C">
            <w:pPr>
              <w:rPr>
                <w:sz w:val="20"/>
                <w:szCs w:val="20"/>
                <w:lang w:val="de-DE"/>
              </w:rPr>
            </w:pPr>
            <w:r w:rsidRPr="00AD0A45">
              <w:rPr>
                <w:sz w:val="20"/>
                <w:szCs w:val="20"/>
                <w:lang w:val="de-DE"/>
              </w:rPr>
              <w:t>• Stilistiken von Gospel bis Hip-Hop, von Bossa Nova bis Samba</w:t>
            </w:r>
          </w:p>
          <w:p w:rsidR="006A3B2C" w:rsidRPr="00AD0A45" w:rsidRDefault="006A3B2C" w:rsidP="006A3B2C">
            <w:pPr>
              <w:rPr>
                <w:sz w:val="20"/>
                <w:szCs w:val="20"/>
                <w:lang w:val="de-DE"/>
              </w:rPr>
            </w:pPr>
            <w:r w:rsidRPr="00AD0A45">
              <w:rPr>
                <w:sz w:val="20"/>
                <w:szCs w:val="20"/>
                <w:lang w:val="de-DE"/>
              </w:rPr>
              <w:t xml:space="preserve">Für </w:t>
            </w:r>
            <w:proofErr w:type="spellStart"/>
            <w:r w:rsidRPr="00AD0A45">
              <w:rPr>
                <w:sz w:val="20"/>
                <w:szCs w:val="20"/>
                <w:lang w:val="de-DE"/>
              </w:rPr>
              <w:t>Gs+Sek</w:t>
            </w:r>
            <w:proofErr w:type="spellEnd"/>
          </w:p>
          <w:p w:rsidR="00A832DB" w:rsidRPr="00AD0A45" w:rsidRDefault="00A832DB" w:rsidP="006A3B2C">
            <w:pPr>
              <w:rPr>
                <w:sz w:val="20"/>
                <w:szCs w:val="20"/>
                <w:lang w:val="de-DE"/>
              </w:rPr>
            </w:pPr>
          </w:p>
          <w:p w:rsidR="006A3B2C" w:rsidRPr="00AD0A45" w:rsidRDefault="006A3B2C" w:rsidP="006A3B2C">
            <w:pPr>
              <w:rPr>
                <w:b/>
                <w:sz w:val="20"/>
                <w:szCs w:val="20"/>
                <w:lang w:val="de-DE"/>
              </w:rPr>
            </w:pPr>
            <w:r w:rsidRPr="00AD0A45">
              <w:rPr>
                <w:b/>
                <w:sz w:val="20"/>
                <w:szCs w:val="20"/>
                <w:lang w:val="de-DE"/>
              </w:rPr>
              <w:t xml:space="preserve">2. </w:t>
            </w:r>
            <w:proofErr w:type="spellStart"/>
            <w:r w:rsidRPr="00AD0A45">
              <w:rPr>
                <w:b/>
                <w:sz w:val="20"/>
                <w:szCs w:val="20"/>
                <w:lang w:val="de-DE"/>
              </w:rPr>
              <w:t>Cajon</w:t>
            </w:r>
            <w:proofErr w:type="spellEnd"/>
            <w:r w:rsidRPr="00AD0A45">
              <w:rPr>
                <w:b/>
                <w:sz w:val="20"/>
                <w:szCs w:val="20"/>
                <w:lang w:val="de-DE"/>
              </w:rPr>
              <w:t xml:space="preserve"> 1- Eine Kiste voller Rhythmus</w:t>
            </w:r>
          </w:p>
          <w:p w:rsidR="006A3B2C" w:rsidRPr="00AD0A45" w:rsidRDefault="006A3B2C" w:rsidP="006A3B2C">
            <w:pPr>
              <w:rPr>
                <w:sz w:val="20"/>
                <w:szCs w:val="20"/>
                <w:lang w:val="de-DE"/>
              </w:rPr>
            </w:pPr>
            <w:r w:rsidRPr="00AD0A45">
              <w:rPr>
                <w:sz w:val="20"/>
                <w:szCs w:val="20"/>
                <w:lang w:val="de-DE"/>
              </w:rPr>
              <w:t xml:space="preserve">Das </w:t>
            </w:r>
            <w:proofErr w:type="spellStart"/>
            <w:r w:rsidRPr="00AD0A45">
              <w:rPr>
                <w:sz w:val="20"/>
                <w:szCs w:val="20"/>
                <w:lang w:val="de-DE"/>
              </w:rPr>
              <w:t>Cajon</w:t>
            </w:r>
            <w:proofErr w:type="spellEnd"/>
            <w:r w:rsidRPr="00AD0A45">
              <w:rPr>
                <w:sz w:val="20"/>
                <w:szCs w:val="20"/>
                <w:lang w:val="de-DE"/>
              </w:rPr>
              <w:t xml:space="preserve"> und seine Spielweisen kennenzulernen und erste Rhythmen zu verinnerlichen</w:t>
            </w:r>
          </w:p>
          <w:p w:rsidR="006A3B2C" w:rsidRPr="00AD0A45" w:rsidRDefault="006A3B2C" w:rsidP="006A3B2C">
            <w:pPr>
              <w:rPr>
                <w:sz w:val="20"/>
                <w:szCs w:val="20"/>
                <w:lang w:val="de-DE"/>
              </w:rPr>
            </w:pPr>
            <w:r w:rsidRPr="00AD0A45">
              <w:rPr>
                <w:sz w:val="20"/>
                <w:szCs w:val="20"/>
                <w:lang w:val="de-DE"/>
              </w:rPr>
              <w:t>INHALTE</w:t>
            </w:r>
          </w:p>
          <w:p w:rsidR="006A3B2C" w:rsidRPr="00AD0A45" w:rsidRDefault="006A3B2C" w:rsidP="006A3B2C">
            <w:pPr>
              <w:rPr>
                <w:sz w:val="20"/>
                <w:szCs w:val="20"/>
                <w:lang w:val="de-DE"/>
              </w:rPr>
            </w:pPr>
            <w:r w:rsidRPr="00AD0A45">
              <w:rPr>
                <w:sz w:val="20"/>
                <w:szCs w:val="20"/>
                <w:lang w:val="de-DE"/>
              </w:rPr>
              <w:t>• Erlernen der Schlagtypen und speziellen Sounds auf dem Instrument</w:t>
            </w:r>
          </w:p>
          <w:p w:rsidR="006A3B2C" w:rsidRPr="00AD0A45" w:rsidRDefault="006A3B2C" w:rsidP="006A3B2C">
            <w:pPr>
              <w:rPr>
                <w:sz w:val="20"/>
                <w:szCs w:val="20"/>
                <w:lang w:val="de-DE"/>
              </w:rPr>
            </w:pPr>
            <w:r w:rsidRPr="00AD0A45">
              <w:rPr>
                <w:sz w:val="20"/>
                <w:szCs w:val="20"/>
                <w:lang w:val="de-DE"/>
              </w:rPr>
              <w:t>• Basisrhythmen</w:t>
            </w:r>
          </w:p>
          <w:p w:rsidR="006A3B2C" w:rsidRPr="00AD0A45" w:rsidRDefault="006A3B2C" w:rsidP="006A3B2C">
            <w:pPr>
              <w:rPr>
                <w:sz w:val="20"/>
                <w:szCs w:val="20"/>
                <w:lang w:val="de-DE"/>
              </w:rPr>
            </w:pPr>
            <w:r w:rsidRPr="00AD0A45">
              <w:rPr>
                <w:sz w:val="20"/>
                <w:szCs w:val="20"/>
                <w:lang w:val="de-DE"/>
              </w:rPr>
              <w:t xml:space="preserve">• Einsatz des </w:t>
            </w:r>
            <w:proofErr w:type="spellStart"/>
            <w:r w:rsidRPr="00AD0A45">
              <w:rPr>
                <w:sz w:val="20"/>
                <w:szCs w:val="20"/>
                <w:lang w:val="de-DE"/>
              </w:rPr>
              <w:t>Cajon</w:t>
            </w:r>
            <w:proofErr w:type="spellEnd"/>
            <w:r w:rsidRPr="00AD0A45">
              <w:rPr>
                <w:sz w:val="20"/>
                <w:szCs w:val="20"/>
                <w:lang w:val="de-DE"/>
              </w:rPr>
              <w:t xml:space="preserve"> als kleines Schlagzeug, Rhythmen zur Songbegleitung</w:t>
            </w:r>
          </w:p>
          <w:p w:rsidR="006A3B2C" w:rsidRPr="00AD0A45" w:rsidRDefault="006A3B2C" w:rsidP="006A3B2C">
            <w:pPr>
              <w:rPr>
                <w:sz w:val="20"/>
                <w:szCs w:val="20"/>
                <w:lang w:val="de-DE"/>
              </w:rPr>
            </w:pPr>
            <w:r w:rsidRPr="00AD0A45">
              <w:rPr>
                <w:sz w:val="20"/>
                <w:szCs w:val="20"/>
                <w:lang w:val="de-DE"/>
              </w:rPr>
              <w:t>• Stilistiken von Hip-Hop bis Latin</w:t>
            </w:r>
          </w:p>
          <w:p w:rsidR="006A3B2C" w:rsidRPr="00AD0A45" w:rsidRDefault="006A3B2C" w:rsidP="006A3B2C">
            <w:pPr>
              <w:rPr>
                <w:sz w:val="20"/>
                <w:szCs w:val="20"/>
                <w:lang w:val="de-DE"/>
              </w:rPr>
            </w:pPr>
            <w:r w:rsidRPr="00AD0A45">
              <w:rPr>
                <w:sz w:val="20"/>
                <w:szCs w:val="20"/>
                <w:lang w:val="de-DE"/>
              </w:rPr>
              <w:t xml:space="preserve">• Arbeit mit dem Buch „CAJÓN BOOK“ (Alfred Verlag) und dessen </w:t>
            </w:r>
            <w:proofErr w:type="spellStart"/>
            <w:r w:rsidRPr="00AD0A45">
              <w:rPr>
                <w:sz w:val="20"/>
                <w:szCs w:val="20"/>
                <w:lang w:val="de-DE"/>
              </w:rPr>
              <w:t>Playalongs</w:t>
            </w:r>
            <w:proofErr w:type="spellEnd"/>
          </w:p>
          <w:p w:rsidR="006A3B2C" w:rsidRPr="00AD0A45" w:rsidRDefault="006A3B2C" w:rsidP="006A3B2C">
            <w:pPr>
              <w:rPr>
                <w:sz w:val="20"/>
                <w:szCs w:val="20"/>
                <w:lang w:val="de-DE"/>
              </w:rPr>
            </w:pPr>
            <w:r w:rsidRPr="00AD0A45">
              <w:rPr>
                <w:sz w:val="20"/>
                <w:szCs w:val="20"/>
                <w:lang w:val="de-DE"/>
              </w:rPr>
              <w:t>• Leichte mehrstimmige Ensemblestücke</w:t>
            </w:r>
          </w:p>
          <w:p w:rsidR="006A3B2C" w:rsidRPr="00AD0A45" w:rsidRDefault="006A3B2C" w:rsidP="006A3B2C">
            <w:pPr>
              <w:rPr>
                <w:sz w:val="20"/>
                <w:szCs w:val="20"/>
                <w:lang w:val="de-DE"/>
              </w:rPr>
            </w:pPr>
            <w:r w:rsidRPr="00AD0A45">
              <w:rPr>
                <w:sz w:val="20"/>
                <w:szCs w:val="20"/>
                <w:lang w:val="de-DE"/>
              </w:rPr>
              <w:t xml:space="preserve">Für </w:t>
            </w:r>
            <w:proofErr w:type="spellStart"/>
            <w:r w:rsidRPr="00AD0A45">
              <w:rPr>
                <w:sz w:val="20"/>
                <w:szCs w:val="20"/>
                <w:lang w:val="de-DE"/>
              </w:rPr>
              <w:t>Gs+Sek</w:t>
            </w:r>
            <w:proofErr w:type="spellEnd"/>
          </w:p>
          <w:p w:rsidR="006A3B2C" w:rsidRPr="00AD0A45" w:rsidRDefault="006A3B2C" w:rsidP="006A3B2C">
            <w:pPr>
              <w:rPr>
                <w:sz w:val="20"/>
                <w:szCs w:val="20"/>
                <w:lang w:val="de-DE"/>
              </w:rPr>
            </w:pPr>
          </w:p>
          <w:p w:rsidR="006A3B2C" w:rsidRPr="00AD0A45" w:rsidRDefault="006A3B2C" w:rsidP="006A3B2C">
            <w:pPr>
              <w:rPr>
                <w:b/>
                <w:sz w:val="20"/>
                <w:szCs w:val="20"/>
                <w:lang w:val="de-DE"/>
              </w:rPr>
            </w:pPr>
            <w:r w:rsidRPr="00AD0A45">
              <w:rPr>
                <w:b/>
                <w:sz w:val="20"/>
                <w:szCs w:val="20"/>
                <w:lang w:val="de-DE"/>
              </w:rPr>
              <w:t xml:space="preserve">3. </w:t>
            </w:r>
            <w:proofErr w:type="spellStart"/>
            <w:r w:rsidRPr="00AD0A45">
              <w:rPr>
                <w:b/>
                <w:sz w:val="20"/>
                <w:szCs w:val="20"/>
                <w:lang w:val="de-DE"/>
              </w:rPr>
              <w:t>Cajon</w:t>
            </w:r>
            <w:proofErr w:type="spellEnd"/>
            <w:r w:rsidRPr="00AD0A45">
              <w:rPr>
                <w:b/>
                <w:sz w:val="20"/>
                <w:szCs w:val="20"/>
                <w:lang w:val="de-DE"/>
              </w:rPr>
              <w:t xml:space="preserve"> 2: Das </w:t>
            </w:r>
            <w:proofErr w:type="spellStart"/>
            <w:r w:rsidRPr="00AD0A45">
              <w:rPr>
                <w:b/>
                <w:sz w:val="20"/>
                <w:szCs w:val="20"/>
                <w:lang w:val="de-DE"/>
              </w:rPr>
              <w:t>Cajon</w:t>
            </w:r>
            <w:proofErr w:type="spellEnd"/>
            <w:r w:rsidRPr="00AD0A45">
              <w:rPr>
                <w:b/>
                <w:sz w:val="20"/>
                <w:szCs w:val="20"/>
                <w:lang w:val="de-DE"/>
              </w:rPr>
              <w:t xml:space="preserve"> ein kleines Schlagzeug und mehr</w:t>
            </w:r>
          </w:p>
          <w:p w:rsidR="006A3B2C" w:rsidRPr="00AD0A45" w:rsidRDefault="006A3B2C" w:rsidP="006A3B2C">
            <w:pPr>
              <w:rPr>
                <w:sz w:val="20"/>
                <w:szCs w:val="20"/>
                <w:lang w:val="de-DE"/>
              </w:rPr>
            </w:pPr>
            <w:r w:rsidRPr="00AD0A45">
              <w:rPr>
                <w:sz w:val="20"/>
                <w:szCs w:val="20"/>
                <w:lang w:val="de-DE"/>
              </w:rPr>
              <w:t xml:space="preserve">Das </w:t>
            </w:r>
            <w:proofErr w:type="spellStart"/>
            <w:r w:rsidRPr="00AD0A45">
              <w:rPr>
                <w:sz w:val="20"/>
                <w:szCs w:val="20"/>
                <w:lang w:val="de-DE"/>
              </w:rPr>
              <w:t>Cajon</w:t>
            </w:r>
            <w:proofErr w:type="spellEnd"/>
            <w:r w:rsidRPr="00AD0A45">
              <w:rPr>
                <w:sz w:val="20"/>
                <w:szCs w:val="20"/>
                <w:lang w:val="de-DE"/>
              </w:rPr>
              <w:t xml:space="preserve"> als vollwertigen Schlagzeugersatz einsetzen zu können und somit flexibler und vielseitiger zu</w:t>
            </w:r>
          </w:p>
          <w:p w:rsidR="006A3B2C" w:rsidRPr="00AD0A45" w:rsidRDefault="006A3B2C" w:rsidP="006A3B2C">
            <w:pPr>
              <w:rPr>
                <w:sz w:val="20"/>
                <w:szCs w:val="20"/>
                <w:lang w:val="de-DE"/>
              </w:rPr>
            </w:pPr>
            <w:r w:rsidRPr="00AD0A45">
              <w:rPr>
                <w:sz w:val="20"/>
                <w:szCs w:val="20"/>
                <w:lang w:val="de-DE"/>
              </w:rPr>
              <w:t>werden</w:t>
            </w:r>
          </w:p>
          <w:p w:rsidR="006A3B2C" w:rsidRPr="00AD0A45" w:rsidRDefault="006A3B2C" w:rsidP="006A3B2C">
            <w:pPr>
              <w:rPr>
                <w:sz w:val="20"/>
                <w:szCs w:val="20"/>
                <w:lang w:val="de-DE"/>
              </w:rPr>
            </w:pPr>
            <w:r w:rsidRPr="00AD0A45">
              <w:rPr>
                <w:sz w:val="20"/>
                <w:szCs w:val="20"/>
                <w:lang w:val="de-DE"/>
              </w:rPr>
              <w:t>INHALTE</w:t>
            </w:r>
          </w:p>
          <w:p w:rsidR="006A3B2C" w:rsidRPr="00AD0A45" w:rsidRDefault="006A3B2C" w:rsidP="006A3B2C">
            <w:pPr>
              <w:rPr>
                <w:sz w:val="20"/>
                <w:szCs w:val="20"/>
                <w:lang w:val="de-DE"/>
              </w:rPr>
            </w:pPr>
            <w:r w:rsidRPr="00AD0A45">
              <w:rPr>
                <w:sz w:val="20"/>
                <w:szCs w:val="20"/>
                <w:lang w:val="de-DE"/>
              </w:rPr>
              <w:t xml:space="preserve">• Vermitteln der Schlagtechniken sowie das Erzeugen von speziellen Sounds auf dem </w:t>
            </w:r>
            <w:proofErr w:type="spellStart"/>
            <w:r w:rsidRPr="00AD0A45">
              <w:rPr>
                <w:sz w:val="20"/>
                <w:szCs w:val="20"/>
                <w:lang w:val="de-DE"/>
              </w:rPr>
              <w:t>Cajon</w:t>
            </w:r>
            <w:proofErr w:type="spellEnd"/>
          </w:p>
          <w:p w:rsidR="006A3B2C" w:rsidRPr="00AD0A45" w:rsidRDefault="006A3B2C" w:rsidP="006A3B2C">
            <w:pPr>
              <w:rPr>
                <w:sz w:val="20"/>
                <w:szCs w:val="20"/>
                <w:lang w:val="de-DE"/>
              </w:rPr>
            </w:pPr>
            <w:r w:rsidRPr="00AD0A45">
              <w:rPr>
                <w:sz w:val="20"/>
                <w:szCs w:val="20"/>
                <w:lang w:val="de-DE"/>
              </w:rPr>
              <w:t xml:space="preserve">• Spiel mit Besen und Rods auf dem </w:t>
            </w:r>
            <w:proofErr w:type="spellStart"/>
            <w:r w:rsidRPr="00AD0A45">
              <w:rPr>
                <w:sz w:val="20"/>
                <w:szCs w:val="20"/>
                <w:lang w:val="de-DE"/>
              </w:rPr>
              <w:t>Cajon</w:t>
            </w:r>
            <w:proofErr w:type="spellEnd"/>
          </w:p>
          <w:p w:rsidR="006A3B2C" w:rsidRPr="00AD0A45" w:rsidRDefault="006A3B2C" w:rsidP="006A3B2C">
            <w:pPr>
              <w:rPr>
                <w:sz w:val="20"/>
                <w:szCs w:val="20"/>
                <w:lang w:val="de-DE"/>
              </w:rPr>
            </w:pPr>
            <w:r w:rsidRPr="00AD0A45">
              <w:rPr>
                <w:sz w:val="20"/>
                <w:szCs w:val="20"/>
                <w:lang w:val="de-DE"/>
              </w:rPr>
              <w:t xml:space="preserve">• Erlernen von Schlagzeugrhythmen auf dem </w:t>
            </w:r>
            <w:proofErr w:type="spellStart"/>
            <w:r w:rsidRPr="00AD0A45">
              <w:rPr>
                <w:sz w:val="20"/>
                <w:szCs w:val="20"/>
                <w:lang w:val="de-DE"/>
              </w:rPr>
              <w:t>Cajon</w:t>
            </w:r>
            <w:proofErr w:type="spellEnd"/>
          </w:p>
          <w:p w:rsidR="006A3B2C" w:rsidRPr="00AD0A45" w:rsidRDefault="006A3B2C" w:rsidP="006A3B2C">
            <w:pPr>
              <w:rPr>
                <w:sz w:val="20"/>
                <w:szCs w:val="20"/>
                <w:lang w:val="de-DE"/>
              </w:rPr>
            </w:pPr>
            <w:r w:rsidRPr="00AD0A45">
              <w:rPr>
                <w:sz w:val="20"/>
                <w:szCs w:val="20"/>
                <w:lang w:val="de-DE"/>
              </w:rPr>
              <w:t xml:space="preserve">• Ergänzung dieser </w:t>
            </w:r>
            <w:proofErr w:type="spellStart"/>
            <w:r w:rsidRPr="00AD0A45">
              <w:rPr>
                <w:sz w:val="20"/>
                <w:szCs w:val="20"/>
                <w:lang w:val="de-DE"/>
              </w:rPr>
              <w:t>Drumset</w:t>
            </w:r>
            <w:proofErr w:type="spellEnd"/>
            <w:r w:rsidRPr="00AD0A45">
              <w:rPr>
                <w:sz w:val="20"/>
                <w:szCs w:val="20"/>
                <w:lang w:val="de-DE"/>
              </w:rPr>
              <w:t>-Rhythmen mit einem Shaker oder der Hi-Hat</w:t>
            </w:r>
          </w:p>
          <w:p w:rsidR="006A3B2C" w:rsidRPr="00AD0A45" w:rsidRDefault="006A3B2C" w:rsidP="006A3B2C">
            <w:pPr>
              <w:rPr>
                <w:sz w:val="20"/>
                <w:szCs w:val="20"/>
                <w:lang w:val="de-DE"/>
              </w:rPr>
            </w:pPr>
            <w:r w:rsidRPr="00AD0A45">
              <w:rPr>
                <w:sz w:val="20"/>
                <w:szCs w:val="20"/>
                <w:lang w:val="de-DE"/>
              </w:rPr>
              <w:t xml:space="preserve">• Rudiments auf dem </w:t>
            </w:r>
            <w:proofErr w:type="spellStart"/>
            <w:r w:rsidRPr="00AD0A45">
              <w:rPr>
                <w:sz w:val="20"/>
                <w:szCs w:val="20"/>
                <w:lang w:val="de-DE"/>
              </w:rPr>
              <w:t>Cajon</w:t>
            </w:r>
            <w:proofErr w:type="spellEnd"/>
          </w:p>
          <w:p w:rsidR="006A3B2C" w:rsidRPr="00AD0A45" w:rsidRDefault="006A3B2C" w:rsidP="006A3B2C">
            <w:pPr>
              <w:rPr>
                <w:sz w:val="20"/>
                <w:szCs w:val="20"/>
                <w:lang w:val="de-DE"/>
              </w:rPr>
            </w:pPr>
            <w:r w:rsidRPr="00AD0A45">
              <w:rPr>
                <w:sz w:val="20"/>
                <w:szCs w:val="20"/>
                <w:lang w:val="de-DE"/>
              </w:rPr>
              <w:t xml:space="preserve">• Stilistiken von </w:t>
            </w:r>
            <w:proofErr w:type="spellStart"/>
            <w:r w:rsidRPr="00AD0A45">
              <w:rPr>
                <w:sz w:val="20"/>
                <w:szCs w:val="20"/>
                <w:lang w:val="de-DE"/>
              </w:rPr>
              <w:t>Jungle</w:t>
            </w:r>
            <w:proofErr w:type="spellEnd"/>
            <w:r w:rsidRPr="00AD0A45">
              <w:rPr>
                <w:sz w:val="20"/>
                <w:szCs w:val="20"/>
                <w:lang w:val="de-DE"/>
              </w:rPr>
              <w:t xml:space="preserve"> über Hip-Hop zu Rock und Pop sowie Latin und </w:t>
            </w:r>
            <w:proofErr w:type="spellStart"/>
            <w:r w:rsidRPr="00AD0A45">
              <w:rPr>
                <w:sz w:val="20"/>
                <w:szCs w:val="20"/>
                <w:lang w:val="de-DE"/>
              </w:rPr>
              <w:t>Afro</w:t>
            </w:r>
            <w:proofErr w:type="spellEnd"/>
          </w:p>
          <w:p w:rsidR="006A3B2C" w:rsidRPr="00AD0A45" w:rsidRDefault="006A3B2C" w:rsidP="006A3B2C">
            <w:pPr>
              <w:rPr>
                <w:sz w:val="20"/>
                <w:szCs w:val="20"/>
                <w:lang w:val="de-DE"/>
              </w:rPr>
            </w:pPr>
            <w:r w:rsidRPr="00AD0A45">
              <w:rPr>
                <w:sz w:val="20"/>
                <w:szCs w:val="20"/>
                <w:lang w:val="de-DE"/>
              </w:rPr>
              <w:t xml:space="preserve">• Adaption des </w:t>
            </w:r>
            <w:proofErr w:type="spellStart"/>
            <w:r w:rsidRPr="00AD0A45">
              <w:rPr>
                <w:sz w:val="20"/>
                <w:szCs w:val="20"/>
                <w:lang w:val="de-DE"/>
              </w:rPr>
              <w:t>Cajons</w:t>
            </w:r>
            <w:proofErr w:type="spellEnd"/>
            <w:r w:rsidRPr="00AD0A45">
              <w:rPr>
                <w:sz w:val="20"/>
                <w:szCs w:val="20"/>
                <w:lang w:val="de-DE"/>
              </w:rPr>
              <w:t xml:space="preserve"> in das </w:t>
            </w:r>
            <w:proofErr w:type="spellStart"/>
            <w:r w:rsidRPr="00AD0A45">
              <w:rPr>
                <w:sz w:val="20"/>
                <w:szCs w:val="20"/>
                <w:lang w:val="de-DE"/>
              </w:rPr>
              <w:t>Drumset</w:t>
            </w:r>
            <w:proofErr w:type="spellEnd"/>
            <w:r w:rsidRPr="00AD0A45">
              <w:rPr>
                <w:sz w:val="20"/>
                <w:szCs w:val="20"/>
                <w:lang w:val="de-DE"/>
              </w:rPr>
              <w:t>, der bespielbare Schlagzeughocker</w:t>
            </w:r>
          </w:p>
          <w:p w:rsidR="006A3B2C" w:rsidRPr="00AD0A45" w:rsidRDefault="006A3B2C" w:rsidP="006A3B2C">
            <w:pPr>
              <w:rPr>
                <w:sz w:val="20"/>
                <w:szCs w:val="20"/>
                <w:lang w:val="de-DE"/>
              </w:rPr>
            </w:pPr>
            <w:r w:rsidRPr="00AD0A45">
              <w:rPr>
                <w:sz w:val="20"/>
                <w:szCs w:val="20"/>
                <w:lang w:val="de-DE"/>
              </w:rPr>
              <w:t xml:space="preserve">• Vorstellung des </w:t>
            </w:r>
            <w:proofErr w:type="spellStart"/>
            <w:r w:rsidRPr="00AD0A45">
              <w:rPr>
                <w:sz w:val="20"/>
                <w:szCs w:val="20"/>
                <w:lang w:val="de-DE"/>
              </w:rPr>
              <w:t>des</w:t>
            </w:r>
            <w:proofErr w:type="spellEnd"/>
            <w:r w:rsidRPr="00AD0A45">
              <w:rPr>
                <w:sz w:val="20"/>
                <w:szCs w:val="20"/>
                <w:lang w:val="de-DE"/>
              </w:rPr>
              <w:t xml:space="preserve"> Lehrwerks „CAJÓN BOOK" (Alfred Verlag) sowie dessen </w:t>
            </w:r>
            <w:proofErr w:type="spellStart"/>
            <w:r w:rsidRPr="00AD0A45">
              <w:rPr>
                <w:sz w:val="20"/>
                <w:szCs w:val="20"/>
                <w:lang w:val="de-DE"/>
              </w:rPr>
              <w:t>Playalongs</w:t>
            </w:r>
            <w:proofErr w:type="spellEnd"/>
          </w:p>
          <w:p w:rsidR="006A3B2C" w:rsidRPr="00AD0A45" w:rsidRDefault="006A3B2C" w:rsidP="006A3B2C">
            <w:pPr>
              <w:rPr>
                <w:sz w:val="20"/>
                <w:szCs w:val="20"/>
                <w:lang w:val="de-DE"/>
              </w:rPr>
            </w:pPr>
            <w:r w:rsidRPr="00AD0A45">
              <w:rPr>
                <w:sz w:val="20"/>
                <w:szCs w:val="20"/>
                <w:lang w:val="de-DE"/>
              </w:rPr>
              <w:t>Für Sek</w:t>
            </w:r>
          </w:p>
        </w:tc>
      </w:tr>
      <w:tr w:rsidR="006A3B2C" w:rsidRPr="00AD0A45" w:rsidTr="00AD0A45">
        <w:tc>
          <w:tcPr>
            <w:tcW w:w="1758" w:type="dxa"/>
          </w:tcPr>
          <w:p w:rsidR="006A3B2C" w:rsidRPr="00AD0A45" w:rsidRDefault="006A3B2C" w:rsidP="006A3B2C">
            <w:pPr>
              <w:rPr>
                <w:sz w:val="20"/>
                <w:szCs w:val="20"/>
                <w:lang w:val="de-DE"/>
              </w:rPr>
            </w:pPr>
            <w:r w:rsidRPr="00AD0A45">
              <w:rPr>
                <w:sz w:val="20"/>
                <w:szCs w:val="20"/>
                <w:lang w:val="de-DE"/>
              </w:rPr>
              <w:t>Pyras Olaf</w:t>
            </w:r>
          </w:p>
        </w:tc>
        <w:tc>
          <w:tcPr>
            <w:tcW w:w="8502" w:type="dxa"/>
          </w:tcPr>
          <w:p w:rsidR="006A3B2C" w:rsidRPr="00AD0A45" w:rsidRDefault="006A3B2C" w:rsidP="00AD0A45">
            <w:pPr>
              <w:spacing w:before="100" w:beforeAutospacing="1"/>
              <w:rPr>
                <w:sz w:val="20"/>
                <w:szCs w:val="20"/>
                <w:lang w:val="de-DE"/>
              </w:rPr>
            </w:pPr>
            <w:r w:rsidRPr="00AD0A45">
              <w:rPr>
                <w:b/>
                <w:bCs/>
                <w:color w:val="000000"/>
                <w:sz w:val="20"/>
                <w:szCs w:val="20"/>
                <w:lang w:val="de-DE"/>
              </w:rPr>
              <w:t xml:space="preserve">Klangwerkstatt </w:t>
            </w:r>
            <w:r w:rsidRPr="00AD0A45">
              <w:rPr>
                <w:b/>
                <w:bCs/>
                <w:color w:val="000000"/>
                <w:sz w:val="20"/>
                <w:szCs w:val="20"/>
                <w:lang w:val="de-DE"/>
              </w:rPr>
              <w:br/>
            </w:r>
            <w:r w:rsidRPr="00AD0A45">
              <w:rPr>
                <w:color w:val="000000"/>
                <w:sz w:val="20"/>
                <w:szCs w:val="20"/>
                <w:lang w:val="de-DE"/>
              </w:rPr>
              <w:t>Klasse 5-12</w:t>
            </w:r>
          </w:p>
          <w:p w:rsidR="006A3B2C" w:rsidRPr="00AD0A45" w:rsidRDefault="006A3B2C" w:rsidP="00AD0A45">
            <w:pPr>
              <w:spacing w:before="100" w:beforeAutospacing="1"/>
              <w:rPr>
                <w:sz w:val="20"/>
                <w:szCs w:val="20"/>
                <w:lang w:val="de-DE"/>
              </w:rPr>
            </w:pPr>
            <w:r w:rsidRPr="00AD0A45">
              <w:rPr>
                <w:b/>
                <w:bCs/>
                <w:color w:val="000000"/>
                <w:sz w:val="20"/>
                <w:szCs w:val="20"/>
                <w:lang w:val="de-DE"/>
              </w:rPr>
              <w:t>Einsteigerkurs in das hinreißende Thema „Musik erfinden"</w:t>
            </w:r>
          </w:p>
          <w:p w:rsidR="006A3B2C" w:rsidRPr="00AD0A45" w:rsidRDefault="006A3B2C" w:rsidP="00AD0A45">
            <w:pPr>
              <w:spacing w:before="100" w:beforeAutospacing="1"/>
              <w:rPr>
                <w:sz w:val="20"/>
                <w:szCs w:val="20"/>
                <w:lang w:val="de-DE"/>
              </w:rPr>
            </w:pPr>
            <w:r w:rsidRPr="00AD0A45">
              <w:rPr>
                <w:color w:val="000000"/>
                <w:sz w:val="20"/>
                <w:szCs w:val="20"/>
                <w:lang w:val="de-DE"/>
              </w:rPr>
              <w:t>Wir arbeiten mit musikalischen Aufwärmübungen und Impulsübungen für zwischendurch.</w:t>
            </w:r>
            <w:r w:rsidR="00A832DB" w:rsidRPr="00AD0A45">
              <w:rPr>
                <w:color w:val="000000"/>
                <w:sz w:val="20"/>
                <w:szCs w:val="20"/>
                <w:lang w:val="de-DE"/>
              </w:rPr>
              <w:t xml:space="preserve"> </w:t>
            </w:r>
            <w:r w:rsidRPr="00AD0A45">
              <w:rPr>
                <w:color w:val="000000"/>
                <w:sz w:val="20"/>
                <w:szCs w:val="20"/>
                <w:lang w:val="de-DE"/>
              </w:rPr>
              <w:t>Wir erkunden und spielen mit Klängen, die aufregend und sehr entspannend sein können.</w:t>
            </w:r>
            <w:r w:rsidR="00A832DB" w:rsidRPr="00AD0A45">
              <w:rPr>
                <w:color w:val="000000"/>
                <w:sz w:val="20"/>
                <w:szCs w:val="20"/>
                <w:lang w:val="de-DE"/>
              </w:rPr>
              <w:t xml:space="preserve"> </w:t>
            </w:r>
            <w:r w:rsidRPr="00AD0A45">
              <w:rPr>
                <w:color w:val="000000"/>
                <w:sz w:val="20"/>
                <w:szCs w:val="20"/>
                <w:lang w:val="de-DE"/>
              </w:rPr>
              <w:t>Wir erfinden gemeinsam eine hinreißend rhythmische Musik.</w:t>
            </w:r>
            <w:r w:rsidR="00A832DB" w:rsidRPr="00AD0A45">
              <w:rPr>
                <w:color w:val="000000"/>
                <w:sz w:val="20"/>
                <w:szCs w:val="20"/>
                <w:lang w:val="de-DE"/>
              </w:rPr>
              <w:t xml:space="preserve"> </w:t>
            </w:r>
            <w:r w:rsidRPr="00AD0A45">
              <w:rPr>
                <w:color w:val="000000"/>
                <w:sz w:val="20"/>
                <w:szCs w:val="20"/>
                <w:lang w:val="de-DE"/>
              </w:rPr>
              <w:t>Wir erarbeiten ein musikalisches Finale.</w:t>
            </w:r>
            <w:r w:rsidR="00A832DB" w:rsidRPr="00AD0A45">
              <w:rPr>
                <w:color w:val="000000"/>
                <w:sz w:val="20"/>
                <w:szCs w:val="20"/>
                <w:lang w:val="de-DE"/>
              </w:rPr>
              <w:t xml:space="preserve"> </w:t>
            </w:r>
            <w:r w:rsidRPr="00AD0A45">
              <w:rPr>
                <w:color w:val="000000"/>
                <w:sz w:val="20"/>
                <w:szCs w:val="20"/>
                <w:lang w:val="de-DE"/>
              </w:rPr>
              <w:t xml:space="preserve">Wir erproben, wie eine ganzen Klasse Lieblingsklänge aufspürt, diese gemeinsam erprobt und schließlich eine eigene Musik komponiert. Dieses ist sowohl im Musikraum wie im Klassenraum möglich. </w:t>
            </w:r>
          </w:p>
          <w:p w:rsidR="00A832DB" w:rsidRPr="00AD0A45" w:rsidRDefault="006A3B2C" w:rsidP="00AD0A45">
            <w:pPr>
              <w:spacing w:before="100" w:beforeAutospacing="1"/>
              <w:rPr>
                <w:color w:val="000000"/>
                <w:sz w:val="20"/>
                <w:szCs w:val="20"/>
                <w:lang w:val="de-DE"/>
              </w:rPr>
            </w:pPr>
            <w:r w:rsidRPr="00AD0A45">
              <w:rPr>
                <w:sz w:val="20"/>
                <w:szCs w:val="20"/>
                <w:lang w:val="de-DE"/>
              </w:rPr>
              <w:t>2.</w:t>
            </w:r>
            <w:r w:rsidRPr="00AD0A45">
              <w:rPr>
                <w:b/>
                <w:color w:val="000000"/>
                <w:sz w:val="20"/>
                <w:szCs w:val="20"/>
                <w:lang w:val="de-DE"/>
              </w:rPr>
              <w:t>Musik um uns</w:t>
            </w:r>
            <w:r w:rsidRPr="00AD0A45">
              <w:rPr>
                <w:color w:val="000000"/>
                <w:sz w:val="20"/>
                <w:szCs w:val="20"/>
                <w:lang w:val="de-DE"/>
              </w:rPr>
              <w:t xml:space="preserve"> </w:t>
            </w:r>
            <w:r w:rsidR="00A832DB" w:rsidRPr="00AD0A45">
              <w:rPr>
                <w:color w:val="000000"/>
                <w:sz w:val="20"/>
                <w:szCs w:val="20"/>
                <w:lang w:val="de-DE"/>
              </w:rPr>
              <w:t xml:space="preserve">  </w:t>
            </w:r>
            <w:r w:rsidRPr="00AD0A45">
              <w:rPr>
                <w:color w:val="000000"/>
                <w:sz w:val="20"/>
                <w:szCs w:val="20"/>
                <w:lang w:val="de-DE"/>
              </w:rPr>
              <w:t>Neubearbeitung</w:t>
            </w:r>
            <w:r w:rsidRPr="00AD0A45">
              <w:rPr>
                <w:sz w:val="20"/>
                <w:szCs w:val="20"/>
                <w:lang w:val="de-DE"/>
              </w:rPr>
              <w:t xml:space="preserve"> </w:t>
            </w:r>
            <w:r w:rsidRPr="00AD0A45">
              <w:rPr>
                <w:color w:val="000000"/>
                <w:sz w:val="20"/>
                <w:szCs w:val="20"/>
                <w:lang w:val="de-DE"/>
              </w:rPr>
              <w:t xml:space="preserve">Sek II </w:t>
            </w:r>
            <w:r w:rsidRPr="00AD0A45">
              <w:rPr>
                <w:b/>
                <w:bCs/>
                <w:color w:val="000000"/>
                <w:sz w:val="20"/>
                <w:szCs w:val="20"/>
                <w:lang w:val="de-DE"/>
              </w:rPr>
              <w:t>Workshop Instrument</w:t>
            </w:r>
          </w:p>
          <w:p w:rsidR="006A3B2C" w:rsidRPr="00AD0A45" w:rsidRDefault="006A3B2C" w:rsidP="00AD0A45">
            <w:pPr>
              <w:spacing w:before="100" w:beforeAutospacing="1"/>
              <w:rPr>
                <w:color w:val="000000"/>
                <w:sz w:val="20"/>
                <w:szCs w:val="20"/>
                <w:lang w:val="de-DE"/>
              </w:rPr>
            </w:pPr>
            <w:r w:rsidRPr="00AD0A45">
              <w:rPr>
                <w:b/>
                <w:bCs/>
                <w:color w:val="000000"/>
                <w:sz w:val="20"/>
                <w:szCs w:val="20"/>
                <w:lang w:val="de-DE"/>
              </w:rPr>
              <w:t>Einsteigerkurs in die Klassenperkussion</w:t>
            </w:r>
          </w:p>
          <w:p w:rsidR="006A3B2C" w:rsidRPr="00AD0A45" w:rsidRDefault="006A3B2C" w:rsidP="00AD0A45">
            <w:pPr>
              <w:spacing w:before="100" w:beforeAutospacing="1"/>
              <w:rPr>
                <w:sz w:val="20"/>
                <w:szCs w:val="20"/>
                <w:lang w:val="de-DE"/>
              </w:rPr>
            </w:pPr>
            <w:r w:rsidRPr="00AD0A45">
              <w:rPr>
                <w:color w:val="000000"/>
                <w:sz w:val="20"/>
                <w:szCs w:val="20"/>
                <w:lang w:val="de-DE"/>
              </w:rPr>
              <w:t xml:space="preserve">Wir stürzen uns in Stundeneinstiege mit Körper und- Vokalperkussion. Wir spielen mit gemischter Kleinperkussion und erarbeiten stiltypische Grooves für das </w:t>
            </w:r>
            <w:proofErr w:type="spellStart"/>
            <w:r w:rsidRPr="00AD0A45">
              <w:rPr>
                <w:color w:val="000000"/>
                <w:sz w:val="20"/>
                <w:szCs w:val="20"/>
                <w:lang w:val="de-DE"/>
              </w:rPr>
              <w:t>Drumset</w:t>
            </w:r>
            <w:proofErr w:type="spellEnd"/>
            <w:r w:rsidRPr="00AD0A45">
              <w:rPr>
                <w:color w:val="000000"/>
                <w:sz w:val="20"/>
                <w:szCs w:val="20"/>
                <w:lang w:val="de-DE"/>
              </w:rPr>
              <w:t xml:space="preserve">. Dazu nutzen wir den </w:t>
            </w:r>
            <w:r w:rsidRPr="00AD0A45">
              <w:rPr>
                <w:color w:val="000000"/>
                <w:sz w:val="20"/>
                <w:szCs w:val="20"/>
                <w:lang w:val="de-DE"/>
              </w:rPr>
              <w:lastRenderedPageBreak/>
              <w:t>umfangreichen Liederteil und Methodenteil aus dem Schulbuch „Musik um uns“.</w:t>
            </w:r>
          </w:p>
          <w:p w:rsidR="006A3B2C" w:rsidRPr="00AD0A45" w:rsidRDefault="006A3B2C" w:rsidP="00AD0A45">
            <w:pPr>
              <w:spacing w:before="100" w:beforeAutospacing="1"/>
              <w:rPr>
                <w:sz w:val="20"/>
                <w:szCs w:val="20"/>
                <w:lang w:val="de-DE"/>
              </w:rPr>
            </w:pPr>
            <w:r w:rsidRPr="00AD0A45">
              <w:rPr>
                <w:sz w:val="20"/>
                <w:szCs w:val="20"/>
                <w:lang w:val="de-DE"/>
              </w:rPr>
              <w:t>3.</w:t>
            </w:r>
            <w:r w:rsidRPr="00AD0A45">
              <w:rPr>
                <w:b/>
                <w:bCs/>
                <w:color w:val="000000"/>
                <w:sz w:val="20"/>
                <w:szCs w:val="20"/>
                <w:lang w:val="de-DE"/>
              </w:rPr>
              <w:t>Wie klingen unsere eigenen Computerspielfiguren?</w:t>
            </w:r>
            <w:r w:rsidRPr="00AD0A45">
              <w:rPr>
                <w:b/>
                <w:bCs/>
                <w:sz w:val="20"/>
                <w:szCs w:val="20"/>
                <w:lang w:val="de-DE"/>
              </w:rPr>
              <w:t> </w:t>
            </w:r>
            <w:r w:rsidRPr="00AD0A45">
              <w:rPr>
                <w:b/>
                <w:bCs/>
                <w:sz w:val="20"/>
                <w:szCs w:val="20"/>
                <w:lang w:val="de-DE"/>
              </w:rPr>
              <w:br/>
            </w:r>
            <w:r w:rsidRPr="00AD0A45">
              <w:rPr>
                <w:color w:val="000000"/>
                <w:sz w:val="20"/>
                <w:szCs w:val="20"/>
                <w:lang w:val="de-DE"/>
              </w:rPr>
              <w:t>ab Klasse 5-12</w:t>
            </w:r>
          </w:p>
          <w:p w:rsidR="006A3B2C" w:rsidRPr="00AD0A45" w:rsidRDefault="006A3B2C" w:rsidP="00AD0A45">
            <w:pPr>
              <w:spacing w:before="100" w:beforeAutospacing="1"/>
              <w:rPr>
                <w:sz w:val="20"/>
                <w:szCs w:val="20"/>
                <w:lang w:val="de-DE"/>
              </w:rPr>
            </w:pPr>
            <w:r w:rsidRPr="00AD0A45">
              <w:rPr>
                <w:sz w:val="20"/>
                <w:szCs w:val="20"/>
                <w:lang w:val="de-DE"/>
              </w:rPr>
              <w:t xml:space="preserve">Vom Foley-Sounds zum Leitmotiv </w:t>
            </w:r>
          </w:p>
          <w:p w:rsidR="006A3B2C" w:rsidRPr="00AD0A45" w:rsidRDefault="006A3B2C" w:rsidP="00AD0A45">
            <w:pPr>
              <w:spacing w:before="100" w:beforeAutospacing="1"/>
              <w:rPr>
                <w:sz w:val="20"/>
                <w:szCs w:val="20"/>
                <w:lang w:val="de-DE"/>
              </w:rPr>
            </w:pPr>
            <w:r w:rsidRPr="00AD0A45">
              <w:rPr>
                <w:sz w:val="20"/>
                <w:szCs w:val="20"/>
                <w:lang w:val="de-DE"/>
              </w:rPr>
              <w:t xml:space="preserve">Wir gestalten eine Klanglandschaft, erfinden und erarbeiten Motive für Spielfiguren . Daraus entwickeln wir schließlich unsere analoge Computerspiel-Version. Wir spielen mit Instrumenten, Klangmaterial und eigenen Handfiguren. </w:t>
            </w:r>
            <w:r w:rsidRPr="00AD0A45">
              <w:rPr>
                <w:sz w:val="20"/>
                <w:szCs w:val="20"/>
                <w:lang w:val="de-DE"/>
              </w:rPr>
              <w:br/>
            </w:r>
            <w:proofErr w:type="spellStart"/>
            <w:r w:rsidRPr="00AD0A45">
              <w:rPr>
                <w:b/>
                <w:bCs/>
                <w:sz w:val="20"/>
                <w:szCs w:val="20"/>
              </w:rPr>
              <w:t>Bringen</w:t>
            </w:r>
            <w:proofErr w:type="spellEnd"/>
            <w:r w:rsidRPr="00AD0A45">
              <w:rPr>
                <w:b/>
                <w:bCs/>
                <w:sz w:val="20"/>
                <w:szCs w:val="20"/>
              </w:rPr>
              <w:t xml:space="preserve"> </w:t>
            </w:r>
            <w:proofErr w:type="spellStart"/>
            <w:r w:rsidRPr="00AD0A45">
              <w:rPr>
                <w:b/>
                <w:bCs/>
                <w:sz w:val="20"/>
                <w:szCs w:val="20"/>
              </w:rPr>
              <w:t>Sie</w:t>
            </w:r>
            <w:proofErr w:type="spellEnd"/>
            <w:r w:rsidRPr="00AD0A45">
              <w:rPr>
                <w:b/>
                <w:bCs/>
                <w:sz w:val="20"/>
                <w:szCs w:val="20"/>
              </w:rPr>
              <w:t xml:space="preserve"> </w:t>
            </w:r>
            <w:proofErr w:type="spellStart"/>
            <w:r w:rsidRPr="00AD0A45">
              <w:rPr>
                <w:b/>
                <w:bCs/>
                <w:sz w:val="20"/>
                <w:szCs w:val="20"/>
              </w:rPr>
              <w:t>gerne</w:t>
            </w:r>
            <w:proofErr w:type="spellEnd"/>
            <w:r w:rsidRPr="00AD0A45">
              <w:rPr>
                <w:b/>
                <w:bCs/>
                <w:sz w:val="20"/>
                <w:szCs w:val="20"/>
              </w:rPr>
              <w:t xml:space="preserve"> </w:t>
            </w:r>
            <w:proofErr w:type="spellStart"/>
            <w:r w:rsidRPr="00AD0A45">
              <w:rPr>
                <w:b/>
                <w:bCs/>
                <w:sz w:val="20"/>
                <w:szCs w:val="20"/>
              </w:rPr>
              <w:t>ihr</w:t>
            </w:r>
            <w:proofErr w:type="spellEnd"/>
            <w:r w:rsidRPr="00AD0A45">
              <w:rPr>
                <w:b/>
                <w:bCs/>
                <w:sz w:val="20"/>
                <w:szCs w:val="20"/>
              </w:rPr>
              <w:t xml:space="preserve"> Instrument </w:t>
            </w:r>
            <w:proofErr w:type="spellStart"/>
            <w:r w:rsidRPr="00AD0A45">
              <w:rPr>
                <w:b/>
                <w:bCs/>
                <w:sz w:val="20"/>
                <w:szCs w:val="20"/>
              </w:rPr>
              <w:t>mit</w:t>
            </w:r>
            <w:proofErr w:type="spellEnd"/>
          </w:p>
        </w:tc>
      </w:tr>
      <w:tr w:rsidR="006A3B2C" w:rsidRPr="00AD0A45" w:rsidTr="00AD0A45">
        <w:tc>
          <w:tcPr>
            <w:tcW w:w="1758" w:type="dxa"/>
          </w:tcPr>
          <w:p w:rsidR="006A3B2C" w:rsidRPr="00AD0A45" w:rsidRDefault="006A3B2C" w:rsidP="006A3B2C">
            <w:pPr>
              <w:rPr>
                <w:sz w:val="20"/>
                <w:szCs w:val="20"/>
                <w:lang w:val="de-DE"/>
              </w:rPr>
            </w:pPr>
            <w:r w:rsidRPr="00AD0A45">
              <w:rPr>
                <w:sz w:val="20"/>
                <w:szCs w:val="20"/>
                <w:lang w:val="de-DE"/>
              </w:rPr>
              <w:lastRenderedPageBreak/>
              <w:t>Reich Claire</w:t>
            </w:r>
          </w:p>
        </w:tc>
        <w:tc>
          <w:tcPr>
            <w:tcW w:w="8502" w:type="dxa"/>
          </w:tcPr>
          <w:p w:rsidR="006A3B2C" w:rsidRPr="00AD0A45" w:rsidRDefault="006A3B2C" w:rsidP="006A3B2C">
            <w:pPr>
              <w:rPr>
                <w:b/>
                <w:sz w:val="20"/>
                <w:szCs w:val="20"/>
                <w:lang w:val="de-DE"/>
              </w:rPr>
            </w:pPr>
            <w:r w:rsidRPr="00AD0A45">
              <w:rPr>
                <w:b/>
                <w:sz w:val="20"/>
                <w:szCs w:val="20"/>
                <w:lang w:val="de-DE"/>
              </w:rPr>
              <w:t>1.Spiel mit! - Lieder kreativ begleiten in der Grundschule</w:t>
            </w:r>
          </w:p>
          <w:p w:rsidR="006A3B2C" w:rsidRPr="00AD0A45" w:rsidRDefault="006A3B2C" w:rsidP="006A3B2C">
            <w:pPr>
              <w:rPr>
                <w:sz w:val="20"/>
                <w:szCs w:val="20"/>
                <w:lang w:val="de-DE"/>
              </w:rPr>
            </w:pPr>
            <w:r w:rsidRPr="00AD0A45">
              <w:rPr>
                <w:sz w:val="20"/>
                <w:szCs w:val="20"/>
                <w:lang w:val="de-DE"/>
              </w:rPr>
              <w:t xml:space="preserve">Von Pop bis Volkslied: In diesem Workshop entdecken Sie einfache und wirkungsvolle Begleitmöglichkeiten und Mitspielsätze mit Orff-Instrumenten, Body- und Cup Percussion. Songs wie Eyes </w:t>
            </w:r>
            <w:proofErr w:type="spellStart"/>
            <w:r w:rsidRPr="00AD0A45">
              <w:rPr>
                <w:sz w:val="20"/>
                <w:szCs w:val="20"/>
                <w:lang w:val="de-DE"/>
              </w:rPr>
              <w:t>Closed</w:t>
            </w:r>
            <w:proofErr w:type="spellEnd"/>
            <w:r w:rsidRPr="00AD0A45">
              <w:rPr>
                <w:sz w:val="20"/>
                <w:szCs w:val="20"/>
                <w:lang w:val="de-DE"/>
              </w:rPr>
              <w:t xml:space="preserve"> von Ed </w:t>
            </w:r>
            <w:proofErr w:type="spellStart"/>
            <w:r w:rsidRPr="00AD0A45">
              <w:rPr>
                <w:sz w:val="20"/>
                <w:szCs w:val="20"/>
                <w:lang w:val="de-DE"/>
              </w:rPr>
              <w:t>Sheeran</w:t>
            </w:r>
            <w:proofErr w:type="spellEnd"/>
            <w:r w:rsidRPr="00AD0A45">
              <w:rPr>
                <w:sz w:val="20"/>
                <w:szCs w:val="20"/>
                <w:lang w:val="de-DE"/>
              </w:rPr>
              <w:t>, klassische Stücke oder Kinderlieder bringen mit groovigen Begleitungen neue Energie in den Musikunterricht.</w:t>
            </w:r>
          </w:p>
          <w:p w:rsidR="006A3B2C" w:rsidRPr="00AD0A45" w:rsidRDefault="006A3B2C" w:rsidP="006A3B2C">
            <w:pPr>
              <w:rPr>
                <w:sz w:val="20"/>
                <w:szCs w:val="20"/>
                <w:lang w:val="de-DE"/>
              </w:rPr>
            </w:pPr>
            <w:r w:rsidRPr="00AD0A45">
              <w:rPr>
                <w:sz w:val="20"/>
                <w:szCs w:val="20"/>
                <w:lang w:val="de-DE"/>
              </w:rPr>
              <w:t>Für Gs</w:t>
            </w:r>
          </w:p>
          <w:p w:rsidR="006A3B2C" w:rsidRPr="00AD0A45" w:rsidRDefault="006A3B2C" w:rsidP="006A3B2C">
            <w:pPr>
              <w:rPr>
                <w:sz w:val="20"/>
                <w:szCs w:val="20"/>
                <w:lang w:val="de-DE"/>
              </w:rPr>
            </w:pPr>
          </w:p>
          <w:p w:rsidR="006A3B2C" w:rsidRPr="00AD0A45" w:rsidRDefault="006A3B2C" w:rsidP="006A3B2C">
            <w:pPr>
              <w:rPr>
                <w:sz w:val="20"/>
                <w:szCs w:val="20"/>
                <w:lang w:val="de-DE"/>
              </w:rPr>
            </w:pPr>
          </w:p>
          <w:p w:rsidR="006A3B2C" w:rsidRPr="00AD0A45" w:rsidRDefault="006A3B2C" w:rsidP="006A3B2C">
            <w:pPr>
              <w:rPr>
                <w:b/>
                <w:sz w:val="20"/>
                <w:szCs w:val="20"/>
                <w:lang w:val="de-DE"/>
              </w:rPr>
            </w:pPr>
            <w:r w:rsidRPr="00AD0A45">
              <w:rPr>
                <w:b/>
                <w:sz w:val="20"/>
                <w:szCs w:val="20"/>
                <w:lang w:val="de-DE"/>
              </w:rPr>
              <w:t xml:space="preserve">2.Ene </w:t>
            </w:r>
            <w:proofErr w:type="spellStart"/>
            <w:r w:rsidRPr="00AD0A45">
              <w:rPr>
                <w:b/>
                <w:sz w:val="20"/>
                <w:szCs w:val="20"/>
                <w:lang w:val="de-DE"/>
              </w:rPr>
              <w:t>Mene</w:t>
            </w:r>
            <w:proofErr w:type="spellEnd"/>
            <w:r w:rsidRPr="00AD0A45">
              <w:rPr>
                <w:b/>
                <w:sz w:val="20"/>
                <w:szCs w:val="20"/>
                <w:lang w:val="de-DE"/>
              </w:rPr>
              <w:t xml:space="preserve"> </w:t>
            </w:r>
            <w:proofErr w:type="spellStart"/>
            <w:r w:rsidRPr="00AD0A45">
              <w:rPr>
                <w:b/>
                <w:sz w:val="20"/>
                <w:szCs w:val="20"/>
                <w:lang w:val="de-DE"/>
              </w:rPr>
              <w:t>Timpetu</w:t>
            </w:r>
            <w:proofErr w:type="spellEnd"/>
            <w:r w:rsidRPr="00AD0A45">
              <w:rPr>
                <w:b/>
                <w:sz w:val="20"/>
                <w:szCs w:val="20"/>
                <w:lang w:val="de-DE"/>
              </w:rPr>
              <w:t xml:space="preserve"> - einfache musikalische Spiele und Anregungen zur Förderung von Sprache, Motorik und Konzentration</w:t>
            </w:r>
          </w:p>
          <w:p w:rsidR="006A3B2C" w:rsidRPr="00AD0A45" w:rsidRDefault="006A3B2C" w:rsidP="006A3B2C">
            <w:pPr>
              <w:rPr>
                <w:sz w:val="20"/>
                <w:szCs w:val="20"/>
                <w:lang w:val="de-DE"/>
              </w:rPr>
            </w:pPr>
            <w:r w:rsidRPr="00AD0A45">
              <w:rPr>
                <w:sz w:val="20"/>
                <w:szCs w:val="20"/>
                <w:lang w:val="de-DE"/>
              </w:rPr>
              <w:t>Musik an, Alltag aus: In diesem Workshop erwarten Sie einfache, sofort einsetzbare Spiele mit Rhythmus, Bewegung und Stimme. Mit wenig Material und viel Spaß entstehen kreative Impulse, die Sprache, Motorik und Konzentration ganz nebenbei stärken. Besonders Lehrkräfte in Förderkontext, Vorklasse und Grundschule sollen in diesem Workshop angesprochen werden. Gemeinsam packen wir Ihren Ideenrucksack mit vielen kleinen Impulsen .</w:t>
            </w:r>
          </w:p>
          <w:p w:rsidR="006A3B2C" w:rsidRPr="00AD0A45" w:rsidRDefault="006A3B2C" w:rsidP="006A3B2C">
            <w:pPr>
              <w:rPr>
                <w:sz w:val="20"/>
                <w:szCs w:val="20"/>
                <w:lang w:val="de-DE"/>
              </w:rPr>
            </w:pPr>
            <w:r w:rsidRPr="00AD0A45">
              <w:rPr>
                <w:sz w:val="20"/>
                <w:szCs w:val="20"/>
                <w:lang w:val="de-DE"/>
              </w:rPr>
              <w:t xml:space="preserve">Für </w:t>
            </w:r>
            <w:proofErr w:type="spellStart"/>
            <w:r w:rsidRPr="00AD0A45">
              <w:rPr>
                <w:sz w:val="20"/>
                <w:szCs w:val="20"/>
                <w:lang w:val="de-DE"/>
              </w:rPr>
              <w:t>Gs,Förderschule</w:t>
            </w:r>
            <w:proofErr w:type="spellEnd"/>
            <w:r w:rsidRPr="00AD0A45">
              <w:rPr>
                <w:sz w:val="20"/>
                <w:szCs w:val="20"/>
                <w:lang w:val="de-DE"/>
              </w:rPr>
              <w:t xml:space="preserve">, </w:t>
            </w:r>
            <w:proofErr w:type="spellStart"/>
            <w:r w:rsidRPr="00AD0A45">
              <w:rPr>
                <w:sz w:val="20"/>
                <w:szCs w:val="20"/>
                <w:lang w:val="de-DE"/>
              </w:rPr>
              <w:t>Vorschule,Hort</w:t>
            </w:r>
            <w:proofErr w:type="spellEnd"/>
          </w:p>
        </w:tc>
      </w:tr>
      <w:tr w:rsidR="006A3B2C" w:rsidRPr="00AD0A45" w:rsidTr="00AD0A45">
        <w:tc>
          <w:tcPr>
            <w:tcW w:w="1758" w:type="dxa"/>
          </w:tcPr>
          <w:p w:rsidR="006A3B2C" w:rsidRPr="00AD0A45" w:rsidRDefault="006A3B2C" w:rsidP="006A3B2C">
            <w:pPr>
              <w:rPr>
                <w:sz w:val="20"/>
                <w:szCs w:val="20"/>
                <w:lang w:val="de-DE"/>
              </w:rPr>
            </w:pPr>
            <w:r w:rsidRPr="00AD0A45">
              <w:rPr>
                <w:sz w:val="20"/>
                <w:szCs w:val="20"/>
                <w:lang w:val="de-DE"/>
              </w:rPr>
              <w:t>Schirmer Romeo</w:t>
            </w:r>
          </w:p>
        </w:tc>
        <w:tc>
          <w:tcPr>
            <w:tcW w:w="8502" w:type="dxa"/>
          </w:tcPr>
          <w:p w:rsidR="006A3B2C" w:rsidRPr="00AD0A45" w:rsidRDefault="006A3B2C" w:rsidP="006A3B2C">
            <w:pPr>
              <w:pStyle w:val="StandardWeb"/>
              <w:rPr>
                <w:b/>
                <w:sz w:val="20"/>
                <w:szCs w:val="20"/>
              </w:rPr>
            </w:pPr>
            <w:r w:rsidRPr="00AD0A45">
              <w:rPr>
                <w:b/>
                <w:sz w:val="20"/>
                <w:szCs w:val="20"/>
              </w:rPr>
              <w:t>1. HipHop tanzen leicht gemacht im Unterricht</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Wie starte ich mit dem Thema HipHop tanzen im Unterricht</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Erlernen leichter HipHop Grundschritte</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Wie denke ich mir eigene Choreographien aus</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Wie binde ich die Kinder gut in die Gestaltung der Choreographie ein</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 xml:space="preserve">Einfache aber effektive Aufstellungen für eine </w:t>
            </w:r>
            <w:proofErr w:type="spellStart"/>
            <w:r w:rsidRPr="00AD0A45">
              <w:rPr>
                <w:rFonts w:ascii="Times New Roman" w:hAnsi="Times New Roman" w:cs="Times New Roman"/>
                <w:sz w:val="20"/>
                <w:szCs w:val="20"/>
              </w:rPr>
              <w:t>HipHopShow</w:t>
            </w:r>
            <w:proofErr w:type="spellEnd"/>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Erlernen einer Choreographie bzw. Flashmob um gleich mit den Kindern zu starten</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Neue Choreografie (für Wiederholungstäter)</w:t>
            </w:r>
          </w:p>
          <w:p w:rsidR="006A3B2C" w:rsidRPr="00AD0A45" w:rsidRDefault="006A3B2C" w:rsidP="006A3B2C">
            <w:pPr>
              <w:pStyle w:val="StandardWeb"/>
              <w:rPr>
                <w:sz w:val="20"/>
                <w:szCs w:val="20"/>
              </w:rPr>
            </w:pPr>
            <w:r w:rsidRPr="00AD0A45">
              <w:rPr>
                <w:sz w:val="20"/>
                <w:szCs w:val="20"/>
              </w:rPr>
              <w:t xml:space="preserve">Kurs für Gs/ </w:t>
            </w:r>
          </w:p>
          <w:p w:rsidR="006A3B2C" w:rsidRPr="00AD0A45" w:rsidRDefault="006A3B2C" w:rsidP="006A3B2C">
            <w:pPr>
              <w:pStyle w:val="StandardWeb"/>
              <w:rPr>
                <w:b/>
                <w:sz w:val="20"/>
                <w:szCs w:val="20"/>
              </w:rPr>
            </w:pPr>
            <w:r w:rsidRPr="00AD0A45">
              <w:rPr>
                <w:b/>
                <w:sz w:val="20"/>
                <w:szCs w:val="20"/>
              </w:rPr>
              <w:t>2. HipHop tanzen leicht gemacht im Unterricht</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Wie starte ich mit dem Thema HipHop tanzen im Unterricht</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Erlernen leichter HipHop Grundschritte</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Wie denke ich mir eigene Choreographien aus</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Wie binde ich die Kinder gut in die Gestaltung der Choreographie ein</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 xml:space="preserve">Einfache aber effektive Aufstellungen für eine </w:t>
            </w:r>
            <w:proofErr w:type="spellStart"/>
            <w:r w:rsidRPr="00AD0A45">
              <w:rPr>
                <w:rFonts w:ascii="Times New Roman" w:hAnsi="Times New Roman" w:cs="Times New Roman"/>
                <w:sz w:val="20"/>
                <w:szCs w:val="20"/>
              </w:rPr>
              <w:t>HipHopShow</w:t>
            </w:r>
            <w:proofErr w:type="spellEnd"/>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Erlernen einer Choreographie bzw. Flashmob um gleich mit den Kindern zu starten</w:t>
            </w:r>
          </w:p>
          <w:p w:rsidR="006A3B2C" w:rsidRPr="00AD0A45" w:rsidRDefault="006A3B2C" w:rsidP="00AD0A45">
            <w:pPr>
              <w:pStyle w:val="Default"/>
              <w:numPr>
                <w:ilvl w:val="0"/>
                <w:numId w:val="2"/>
              </w:numPr>
              <w:rPr>
                <w:rFonts w:ascii="Times New Roman" w:hAnsi="Times New Roman" w:cs="Times New Roman"/>
                <w:sz w:val="20"/>
                <w:szCs w:val="20"/>
              </w:rPr>
            </w:pPr>
            <w:r w:rsidRPr="00AD0A45">
              <w:rPr>
                <w:rFonts w:ascii="Times New Roman" w:hAnsi="Times New Roman" w:cs="Times New Roman"/>
                <w:sz w:val="20"/>
                <w:szCs w:val="20"/>
              </w:rPr>
              <w:t>Neue Choreografie (für Wiederholungstäter)</w:t>
            </w:r>
          </w:p>
          <w:p w:rsidR="006A3B2C" w:rsidRPr="00AD0A45" w:rsidRDefault="006A3B2C" w:rsidP="006A3B2C">
            <w:pPr>
              <w:pStyle w:val="StandardWeb"/>
              <w:rPr>
                <w:sz w:val="20"/>
                <w:szCs w:val="20"/>
              </w:rPr>
            </w:pPr>
            <w:r w:rsidRPr="00AD0A45">
              <w:rPr>
                <w:sz w:val="20"/>
                <w:szCs w:val="20"/>
              </w:rPr>
              <w:t xml:space="preserve"> Kurs für Sek1+2</w:t>
            </w:r>
          </w:p>
        </w:tc>
      </w:tr>
      <w:tr w:rsidR="006A3B2C" w:rsidRPr="00AD0A45" w:rsidTr="00AD0A45">
        <w:tc>
          <w:tcPr>
            <w:tcW w:w="1758" w:type="dxa"/>
          </w:tcPr>
          <w:p w:rsidR="006A3B2C" w:rsidRPr="00AD0A45" w:rsidRDefault="006A3B2C" w:rsidP="006A3B2C">
            <w:pPr>
              <w:rPr>
                <w:sz w:val="20"/>
                <w:szCs w:val="20"/>
                <w:lang w:val="de-DE"/>
              </w:rPr>
            </w:pPr>
            <w:r w:rsidRPr="00AD0A45">
              <w:rPr>
                <w:sz w:val="20"/>
                <w:szCs w:val="20"/>
                <w:lang w:val="de-DE"/>
              </w:rPr>
              <w:t>Schröder-Fink Gisela</w:t>
            </w:r>
          </w:p>
        </w:tc>
        <w:tc>
          <w:tcPr>
            <w:tcW w:w="8502" w:type="dxa"/>
          </w:tcPr>
          <w:p w:rsidR="006A3B2C" w:rsidRPr="00AD0A45" w:rsidRDefault="006A3B2C" w:rsidP="006A3B2C">
            <w:pPr>
              <w:pStyle w:val="StandardWeb"/>
              <w:rPr>
                <w:b/>
                <w:bCs/>
                <w:sz w:val="20"/>
                <w:szCs w:val="20"/>
              </w:rPr>
            </w:pPr>
            <w:r w:rsidRPr="00AD0A45">
              <w:rPr>
                <w:bCs/>
                <w:sz w:val="20"/>
                <w:szCs w:val="20"/>
              </w:rPr>
              <w:t>1.</w:t>
            </w:r>
            <w:r w:rsidRPr="00AD0A45">
              <w:rPr>
                <w:b/>
                <w:bCs/>
                <w:sz w:val="20"/>
                <w:szCs w:val="20"/>
              </w:rPr>
              <w:t>Einführung in die Neue Musik anhand von György Ligetis „San Francisco Polyohony”</w:t>
            </w:r>
          </w:p>
          <w:p w:rsidR="006A3B2C" w:rsidRPr="00AD0A45" w:rsidRDefault="006A3B2C" w:rsidP="006A3B2C">
            <w:pPr>
              <w:pStyle w:val="StandardWeb"/>
              <w:rPr>
                <w:bCs/>
                <w:sz w:val="20"/>
                <w:szCs w:val="20"/>
              </w:rPr>
            </w:pPr>
            <w:r w:rsidRPr="00AD0A45">
              <w:rPr>
                <w:bCs/>
                <w:sz w:val="20"/>
                <w:szCs w:val="20"/>
              </w:rPr>
              <w:t>Für Sek2</w:t>
            </w:r>
          </w:p>
          <w:p w:rsidR="006A3B2C" w:rsidRPr="00AD0A45" w:rsidRDefault="006A3B2C" w:rsidP="006A3B2C">
            <w:pPr>
              <w:pStyle w:val="StandardWeb"/>
              <w:rPr>
                <w:bCs/>
                <w:sz w:val="20"/>
                <w:szCs w:val="20"/>
              </w:rPr>
            </w:pPr>
            <w:r w:rsidRPr="00AD0A45">
              <w:rPr>
                <w:bCs/>
                <w:sz w:val="20"/>
                <w:szCs w:val="20"/>
              </w:rPr>
              <w:t xml:space="preserve">Die „San Francisco Polyphony“ kann in ihrer relativen Kürze einen schnellen Zugang zu verschiedenen Techniken der Neuen Musik schaffen, besonders der Klangflächenkomposition. Die Unterrichtsreihe bietet sowohl Einzelstunden wie auch fortlaufende Unterrichtssequenzen an und wird </w:t>
            </w:r>
            <w:r w:rsidRPr="00AD0A45">
              <w:rPr>
                <w:bCs/>
                <w:sz w:val="20"/>
                <w:szCs w:val="20"/>
              </w:rPr>
              <w:lastRenderedPageBreak/>
              <w:t xml:space="preserve">mit Arbeitsblättern, Übungsblättern, Hausaufgaben, Testmaterial und Videomaterial, die auch György Ligetis Leben wie auch die Stadt San Francisco einbeziehen, vertieft.  </w:t>
            </w:r>
          </w:p>
          <w:p w:rsidR="006A3B2C" w:rsidRPr="00AD0A45" w:rsidRDefault="006A3B2C" w:rsidP="006A3B2C">
            <w:pPr>
              <w:pStyle w:val="StandardWeb"/>
              <w:rPr>
                <w:b/>
                <w:bCs/>
                <w:sz w:val="20"/>
                <w:szCs w:val="20"/>
              </w:rPr>
            </w:pPr>
            <w:r w:rsidRPr="00AD0A45">
              <w:rPr>
                <w:bCs/>
                <w:sz w:val="20"/>
                <w:szCs w:val="20"/>
              </w:rPr>
              <w:t>2.</w:t>
            </w:r>
            <w:r w:rsidRPr="00AD0A45">
              <w:rPr>
                <w:b/>
                <w:bCs/>
                <w:sz w:val="20"/>
                <w:szCs w:val="20"/>
              </w:rPr>
              <w:t xml:space="preserve"> </w:t>
            </w:r>
            <w:r w:rsidRPr="00AD0A45">
              <w:rPr>
                <w:bCs/>
                <w:sz w:val="20"/>
                <w:szCs w:val="20"/>
              </w:rPr>
              <w:t>„</w:t>
            </w:r>
            <w:r w:rsidRPr="00AD0A45">
              <w:rPr>
                <w:b/>
                <w:bCs/>
                <w:sz w:val="20"/>
                <w:szCs w:val="20"/>
              </w:rPr>
              <w:t>Neue Musik in Spotlights“</w:t>
            </w:r>
          </w:p>
          <w:p w:rsidR="006A3B2C" w:rsidRPr="00AD0A45" w:rsidRDefault="006A3B2C" w:rsidP="006A3B2C">
            <w:pPr>
              <w:pStyle w:val="StandardWeb"/>
              <w:rPr>
                <w:bCs/>
                <w:sz w:val="20"/>
                <w:szCs w:val="20"/>
              </w:rPr>
            </w:pPr>
            <w:r w:rsidRPr="00AD0A45">
              <w:rPr>
                <w:bCs/>
                <w:sz w:val="20"/>
                <w:szCs w:val="20"/>
              </w:rPr>
              <w:t>Für Sek 2</w:t>
            </w:r>
          </w:p>
          <w:p w:rsidR="006A3B2C" w:rsidRPr="00AD0A45" w:rsidRDefault="006A3B2C" w:rsidP="00AD0A45">
            <w:pPr>
              <w:spacing w:before="100" w:beforeAutospacing="1" w:after="100" w:afterAutospacing="1"/>
              <w:rPr>
                <w:sz w:val="20"/>
                <w:szCs w:val="20"/>
                <w:lang w:val="de-DE"/>
              </w:rPr>
            </w:pPr>
            <w:r w:rsidRPr="00AD0A45">
              <w:rPr>
                <w:bCs/>
                <w:sz w:val="20"/>
                <w:szCs w:val="20"/>
                <w:lang w:val="de-DE"/>
              </w:rPr>
              <w:t>Im Workshop wird in kurzen Spotlights ein Überblick über die Entwicklungsgeschichte der Neuen Musik mit Musikbeispielen vom Ende der Spätromantik bis in die Gegenwart gegeben. Dabei werden Bildende Kunst, Literatur und Politik einbezogen. Die einzelnen Spotlights sind kurz formuliert und können unterstützend zum jeweiligen Unterrichtsinhalt verwendet werden. Sie bieten zahlreiche Diskussionsanlässe.  </w:t>
            </w:r>
          </w:p>
          <w:p w:rsidR="006A3B2C" w:rsidRPr="00AD0A45" w:rsidRDefault="006A3B2C" w:rsidP="00AD0A45">
            <w:pPr>
              <w:spacing w:before="100" w:beforeAutospacing="1" w:after="100" w:afterAutospacing="1"/>
              <w:rPr>
                <w:rStyle w:val="Fett"/>
                <w:b w:val="0"/>
                <w:bCs w:val="0"/>
                <w:sz w:val="20"/>
                <w:szCs w:val="20"/>
                <w:lang w:val="de-DE"/>
              </w:rPr>
            </w:pPr>
            <w:r w:rsidRPr="00AD0A45">
              <w:rPr>
                <w:sz w:val="20"/>
                <w:szCs w:val="20"/>
                <w:lang w:val="de-DE"/>
              </w:rPr>
              <w:t>Arbeitsmaterial und Videos stehen zur Vertiefung zur Verfügung.</w:t>
            </w:r>
          </w:p>
        </w:tc>
      </w:tr>
      <w:tr w:rsidR="006A3B2C" w:rsidRPr="00AD0A45" w:rsidTr="00AD0A45">
        <w:tc>
          <w:tcPr>
            <w:tcW w:w="1758" w:type="dxa"/>
          </w:tcPr>
          <w:p w:rsidR="006A3B2C" w:rsidRPr="00AD0A45" w:rsidRDefault="006A3B2C" w:rsidP="006A3B2C">
            <w:pPr>
              <w:rPr>
                <w:sz w:val="20"/>
                <w:szCs w:val="20"/>
                <w:lang w:val="de-DE"/>
              </w:rPr>
            </w:pPr>
            <w:proofErr w:type="spellStart"/>
            <w:r w:rsidRPr="00AD0A45">
              <w:rPr>
                <w:sz w:val="20"/>
                <w:szCs w:val="20"/>
                <w:lang w:val="de-DE"/>
              </w:rPr>
              <w:lastRenderedPageBreak/>
              <w:t>Siems</w:t>
            </w:r>
            <w:proofErr w:type="spellEnd"/>
            <w:r w:rsidRPr="00AD0A45">
              <w:rPr>
                <w:sz w:val="20"/>
                <w:szCs w:val="20"/>
                <w:lang w:val="de-DE"/>
              </w:rPr>
              <w:t xml:space="preserve"> Hajo</w:t>
            </w:r>
          </w:p>
        </w:tc>
        <w:tc>
          <w:tcPr>
            <w:tcW w:w="8502" w:type="dxa"/>
          </w:tcPr>
          <w:p w:rsidR="006A3B2C" w:rsidRPr="00AD0A45" w:rsidRDefault="006A3B2C" w:rsidP="006A3B2C">
            <w:pPr>
              <w:pStyle w:val="berschrift2"/>
              <w:rPr>
                <w:sz w:val="20"/>
                <w:szCs w:val="20"/>
              </w:rPr>
            </w:pPr>
            <w:r w:rsidRPr="00AD0A45">
              <w:rPr>
                <w:sz w:val="20"/>
                <w:szCs w:val="20"/>
              </w:rPr>
              <w:t xml:space="preserve">Stand </w:t>
            </w:r>
            <w:proofErr w:type="spellStart"/>
            <w:r w:rsidRPr="00AD0A45">
              <w:rPr>
                <w:sz w:val="20"/>
                <w:szCs w:val="20"/>
              </w:rPr>
              <w:t>By</w:t>
            </w:r>
            <w:proofErr w:type="spellEnd"/>
            <w:r w:rsidRPr="00AD0A45">
              <w:rPr>
                <w:sz w:val="20"/>
                <w:szCs w:val="20"/>
              </w:rPr>
              <w:t xml:space="preserve"> Me – Songs kreativ weiterentwickeln mit </w:t>
            </w:r>
            <w:proofErr w:type="spellStart"/>
            <w:r w:rsidRPr="00AD0A45">
              <w:rPr>
                <w:sz w:val="20"/>
                <w:szCs w:val="20"/>
              </w:rPr>
              <w:t>GarageBand</w:t>
            </w:r>
            <w:proofErr w:type="spellEnd"/>
          </w:p>
          <w:p w:rsidR="006A3B2C" w:rsidRPr="00AD0A45" w:rsidRDefault="006A3B2C" w:rsidP="006A3B2C">
            <w:pPr>
              <w:pStyle w:val="p1"/>
              <w:rPr>
                <w:sz w:val="20"/>
                <w:szCs w:val="20"/>
              </w:rPr>
            </w:pPr>
            <w:r w:rsidRPr="00AD0A45">
              <w:rPr>
                <w:sz w:val="20"/>
                <w:szCs w:val="20"/>
              </w:rPr>
              <w:t xml:space="preserve">Dieser Kurs richtet sich an alle, die mit </w:t>
            </w:r>
            <w:proofErr w:type="spellStart"/>
            <w:r w:rsidRPr="00AD0A45">
              <w:rPr>
                <w:sz w:val="20"/>
                <w:szCs w:val="20"/>
              </w:rPr>
              <w:t>GarageBand</w:t>
            </w:r>
            <w:proofErr w:type="spellEnd"/>
            <w:r w:rsidRPr="00AD0A45">
              <w:rPr>
                <w:sz w:val="20"/>
                <w:szCs w:val="20"/>
              </w:rPr>
              <w:t xml:space="preserve"> schon erste Erfahrungen gesammelt haben oder nach dem Einstieg gern einen Schritt weitergehen möchten. Am Beispiel von </w:t>
            </w:r>
            <w:r w:rsidRPr="00AD0A45">
              <w:rPr>
                <w:rStyle w:val="s1"/>
                <w:b/>
                <w:bCs/>
                <w:sz w:val="20"/>
                <w:szCs w:val="20"/>
              </w:rPr>
              <w:t xml:space="preserve">„Stand </w:t>
            </w:r>
            <w:proofErr w:type="spellStart"/>
            <w:r w:rsidRPr="00AD0A45">
              <w:rPr>
                <w:rStyle w:val="s1"/>
                <w:b/>
                <w:bCs/>
                <w:sz w:val="20"/>
                <w:szCs w:val="20"/>
              </w:rPr>
              <w:t>By</w:t>
            </w:r>
            <w:proofErr w:type="spellEnd"/>
            <w:r w:rsidRPr="00AD0A45">
              <w:rPr>
                <w:rStyle w:val="s1"/>
                <w:b/>
                <w:bCs/>
                <w:sz w:val="20"/>
                <w:szCs w:val="20"/>
              </w:rPr>
              <w:t xml:space="preserve"> Me“</w:t>
            </w:r>
            <w:r w:rsidRPr="00AD0A45">
              <w:rPr>
                <w:sz w:val="20"/>
                <w:szCs w:val="20"/>
              </w:rPr>
              <w:t xml:space="preserve"> wird ausprobiert, wie man aus einer einfachen Songgrundlage unterschiedliche Begleitungen und stilistische Varianten entwickeln kann. So wird hörbar, wie sich ein Song durch Groove, Klang und Arrangement verändert. Der Kurs lädt dazu ein, kreativ zu werden, musikalisch zu experimentieren und </w:t>
            </w:r>
            <w:proofErr w:type="spellStart"/>
            <w:r w:rsidRPr="00AD0A45">
              <w:rPr>
                <w:sz w:val="20"/>
                <w:szCs w:val="20"/>
              </w:rPr>
              <w:t>GarageBand</w:t>
            </w:r>
            <w:proofErr w:type="spellEnd"/>
            <w:r w:rsidRPr="00AD0A45">
              <w:rPr>
                <w:sz w:val="20"/>
                <w:szCs w:val="20"/>
              </w:rPr>
              <w:t xml:space="preserve"> nicht nur als Werkzeug, sondern als echtes Gestaltungsinstrument zu entdecken.</w:t>
            </w:r>
          </w:p>
          <w:p w:rsidR="006A3B2C" w:rsidRPr="00AD0A45" w:rsidRDefault="006A3B2C" w:rsidP="006A3B2C">
            <w:pPr>
              <w:pStyle w:val="p3"/>
              <w:rPr>
                <w:rStyle w:val="s2"/>
                <w:sz w:val="20"/>
                <w:szCs w:val="20"/>
              </w:rPr>
            </w:pPr>
            <w:r w:rsidRPr="00AD0A45">
              <w:rPr>
                <w:b/>
                <w:bCs/>
                <w:sz w:val="20"/>
                <w:szCs w:val="20"/>
              </w:rPr>
              <w:t>Bitte mitbringen:</w:t>
            </w:r>
            <w:r w:rsidRPr="00AD0A45">
              <w:rPr>
                <w:rStyle w:val="s2"/>
                <w:sz w:val="20"/>
                <w:szCs w:val="20"/>
              </w:rPr>
              <w:t xml:space="preserve"> ein </w:t>
            </w:r>
            <w:proofErr w:type="spellStart"/>
            <w:r w:rsidRPr="00AD0A45">
              <w:rPr>
                <w:b/>
                <w:bCs/>
                <w:sz w:val="20"/>
                <w:szCs w:val="20"/>
              </w:rPr>
              <w:t>iPad</w:t>
            </w:r>
            <w:proofErr w:type="spellEnd"/>
            <w:r w:rsidRPr="00AD0A45">
              <w:rPr>
                <w:rStyle w:val="s2"/>
                <w:sz w:val="20"/>
                <w:szCs w:val="20"/>
              </w:rPr>
              <w:t xml:space="preserve"> mit </w:t>
            </w:r>
            <w:proofErr w:type="spellStart"/>
            <w:r w:rsidRPr="00AD0A45">
              <w:rPr>
                <w:rStyle w:val="s2"/>
                <w:sz w:val="20"/>
                <w:szCs w:val="20"/>
              </w:rPr>
              <w:t>GarageBand</w:t>
            </w:r>
            <w:proofErr w:type="spellEnd"/>
            <w:r w:rsidRPr="00AD0A45">
              <w:rPr>
                <w:rStyle w:val="s2"/>
                <w:sz w:val="20"/>
                <w:szCs w:val="20"/>
              </w:rPr>
              <w:t xml:space="preserve"> sowie möglichst </w:t>
            </w:r>
            <w:r w:rsidRPr="00AD0A45">
              <w:rPr>
                <w:b/>
                <w:bCs/>
                <w:sz w:val="20"/>
                <w:szCs w:val="20"/>
              </w:rPr>
              <w:t>kabelgebundene Kopfhörer</w:t>
            </w:r>
            <w:r w:rsidRPr="00AD0A45">
              <w:rPr>
                <w:rStyle w:val="s2"/>
                <w:sz w:val="20"/>
                <w:szCs w:val="20"/>
              </w:rPr>
              <w:t>.</w:t>
            </w:r>
          </w:p>
          <w:p w:rsidR="006A3B2C" w:rsidRPr="00AD0A45" w:rsidRDefault="006A3B2C" w:rsidP="006A3B2C">
            <w:pPr>
              <w:pStyle w:val="berschrift2"/>
              <w:rPr>
                <w:sz w:val="20"/>
                <w:szCs w:val="20"/>
              </w:rPr>
            </w:pPr>
            <w:r w:rsidRPr="00AD0A45">
              <w:rPr>
                <w:sz w:val="20"/>
                <w:szCs w:val="20"/>
              </w:rPr>
              <w:t xml:space="preserve">2.Apologize – </w:t>
            </w:r>
            <w:proofErr w:type="spellStart"/>
            <w:r w:rsidRPr="00AD0A45">
              <w:rPr>
                <w:sz w:val="20"/>
                <w:szCs w:val="20"/>
              </w:rPr>
              <w:t>GarageBand</w:t>
            </w:r>
            <w:proofErr w:type="spellEnd"/>
            <w:r w:rsidRPr="00AD0A45">
              <w:rPr>
                <w:sz w:val="20"/>
                <w:szCs w:val="20"/>
              </w:rPr>
              <w:t xml:space="preserve"> für Einsteigerinnen und Einsteiger</w:t>
            </w:r>
          </w:p>
          <w:p w:rsidR="006A3B2C" w:rsidRPr="00AD0A45" w:rsidRDefault="006A3B2C" w:rsidP="006A3B2C">
            <w:pPr>
              <w:pStyle w:val="p1"/>
              <w:rPr>
                <w:sz w:val="20"/>
                <w:szCs w:val="20"/>
              </w:rPr>
            </w:pPr>
            <w:r w:rsidRPr="00AD0A45">
              <w:rPr>
                <w:sz w:val="20"/>
                <w:szCs w:val="20"/>
              </w:rPr>
              <w:t xml:space="preserve">Du wolltest schon immer einmal mit </w:t>
            </w:r>
            <w:proofErr w:type="spellStart"/>
            <w:r w:rsidRPr="00AD0A45">
              <w:rPr>
                <w:sz w:val="20"/>
                <w:szCs w:val="20"/>
              </w:rPr>
              <w:t>GarageBand</w:t>
            </w:r>
            <w:proofErr w:type="spellEnd"/>
            <w:r w:rsidRPr="00AD0A45">
              <w:rPr>
                <w:sz w:val="20"/>
                <w:szCs w:val="20"/>
              </w:rPr>
              <w:t xml:space="preserve"> arbeiten, hast dich aber bisher nicht so recht herangetraut? Dann ist dieser Kurs genau richtig. Anhand des Songs </w:t>
            </w:r>
            <w:r w:rsidRPr="00AD0A45">
              <w:rPr>
                <w:rStyle w:val="s1"/>
                <w:b/>
                <w:bCs/>
                <w:sz w:val="20"/>
                <w:szCs w:val="20"/>
              </w:rPr>
              <w:t>„</w:t>
            </w:r>
            <w:proofErr w:type="spellStart"/>
            <w:r w:rsidRPr="00AD0A45">
              <w:rPr>
                <w:rStyle w:val="s1"/>
                <w:b/>
                <w:bCs/>
                <w:sz w:val="20"/>
                <w:szCs w:val="20"/>
              </w:rPr>
              <w:t>Apologize</w:t>
            </w:r>
            <w:proofErr w:type="spellEnd"/>
            <w:r w:rsidRPr="00AD0A45">
              <w:rPr>
                <w:rStyle w:val="s1"/>
                <w:b/>
                <w:bCs/>
                <w:sz w:val="20"/>
                <w:szCs w:val="20"/>
              </w:rPr>
              <w:t>“</w:t>
            </w:r>
            <w:r w:rsidRPr="00AD0A45">
              <w:rPr>
                <w:sz w:val="20"/>
                <w:szCs w:val="20"/>
              </w:rPr>
              <w:t xml:space="preserve"> entstehen Schritt für Schritt erste eigene Playbacks — ganz ohne Vorkenntnisse und ohne Technikstress. Der Kurs zeigt, wie man mit einfachen Mitteln, ruhigen Patterns und wenigen Spuren zu einem stimmungsvollen Ergebnis kommt. Wer mag, kann hier ganz entspannt die erste Scheu vor </w:t>
            </w:r>
            <w:proofErr w:type="spellStart"/>
            <w:r w:rsidRPr="00AD0A45">
              <w:rPr>
                <w:sz w:val="20"/>
                <w:szCs w:val="20"/>
              </w:rPr>
              <w:t>GarageBand</w:t>
            </w:r>
            <w:proofErr w:type="spellEnd"/>
            <w:r w:rsidRPr="00AD0A45">
              <w:rPr>
                <w:sz w:val="20"/>
                <w:szCs w:val="20"/>
              </w:rPr>
              <w:t xml:space="preserve"> verlieren und entdecken, wie viel musikalische Kreativität in der </w:t>
            </w:r>
            <w:proofErr w:type="spellStart"/>
            <w:r w:rsidRPr="00AD0A45">
              <w:rPr>
                <w:sz w:val="20"/>
                <w:szCs w:val="20"/>
              </w:rPr>
              <w:t>App</w:t>
            </w:r>
            <w:proofErr w:type="spellEnd"/>
            <w:r w:rsidRPr="00AD0A45">
              <w:rPr>
                <w:sz w:val="20"/>
                <w:szCs w:val="20"/>
              </w:rPr>
              <w:t xml:space="preserve"> steckt.</w:t>
            </w:r>
          </w:p>
          <w:p w:rsidR="006A3B2C" w:rsidRPr="00AD0A45" w:rsidRDefault="006A3B2C" w:rsidP="006A3B2C">
            <w:pPr>
              <w:pStyle w:val="p2"/>
              <w:rPr>
                <w:sz w:val="20"/>
                <w:szCs w:val="20"/>
              </w:rPr>
            </w:pPr>
          </w:p>
          <w:p w:rsidR="006A3B2C" w:rsidRPr="00AD0A45" w:rsidRDefault="006A3B2C" w:rsidP="006A3B2C">
            <w:pPr>
              <w:pStyle w:val="p3"/>
              <w:rPr>
                <w:rStyle w:val="s2"/>
                <w:sz w:val="20"/>
                <w:szCs w:val="20"/>
              </w:rPr>
            </w:pPr>
            <w:r w:rsidRPr="00AD0A45">
              <w:rPr>
                <w:sz w:val="20"/>
                <w:szCs w:val="20"/>
              </w:rPr>
              <w:t>Bitte mitbringen:</w:t>
            </w:r>
            <w:r w:rsidRPr="00AD0A45">
              <w:rPr>
                <w:rStyle w:val="s2"/>
                <w:sz w:val="20"/>
                <w:szCs w:val="20"/>
              </w:rPr>
              <w:t xml:space="preserve"> ein </w:t>
            </w:r>
            <w:proofErr w:type="spellStart"/>
            <w:r w:rsidRPr="00AD0A45">
              <w:rPr>
                <w:sz w:val="20"/>
                <w:szCs w:val="20"/>
              </w:rPr>
              <w:t>iPad</w:t>
            </w:r>
            <w:proofErr w:type="spellEnd"/>
            <w:r w:rsidRPr="00AD0A45">
              <w:rPr>
                <w:rStyle w:val="s2"/>
                <w:sz w:val="20"/>
                <w:szCs w:val="20"/>
              </w:rPr>
              <w:t xml:space="preserve"> mit </w:t>
            </w:r>
            <w:proofErr w:type="spellStart"/>
            <w:r w:rsidRPr="00AD0A45">
              <w:rPr>
                <w:rStyle w:val="s2"/>
                <w:sz w:val="20"/>
                <w:szCs w:val="20"/>
              </w:rPr>
              <w:t>GarageBand</w:t>
            </w:r>
            <w:proofErr w:type="spellEnd"/>
            <w:r w:rsidRPr="00AD0A45">
              <w:rPr>
                <w:rStyle w:val="s2"/>
                <w:sz w:val="20"/>
                <w:szCs w:val="20"/>
              </w:rPr>
              <w:t xml:space="preserve"> sowie möglichst </w:t>
            </w:r>
            <w:r w:rsidRPr="00AD0A45">
              <w:rPr>
                <w:sz w:val="20"/>
                <w:szCs w:val="20"/>
              </w:rPr>
              <w:t>kabelgebundene Kopfhörer</w:t>
            </w:r>
            <w:r w:rsidRPr="00AD0A45">
              <w:rPr>
                <w:rStyle w:val="s2"/>
                <w:sz w:val="20"/>
                <w:szCs w:val="20"/>
              </w:rPr>
              <w:t>.</w:t>
            </w:r>
          </w:p>
          <w:p w:rsidR="006A3B2C" w:rsidRPr="00AD0A45" w:rsidRDefault="006A3B2C" w:rsidP="006A3B2C">
            <w:pPr>
              <w:pStyle w:val="p3"/>
              <w:rPr>
                <w:sz w:val="20"/>
                <w:szCs w:val="20"/>
              </w:rPr>
            </w:pPr>
          </w:p>
        </w:tc>
      </w:tr>
      <w:tr w:rsidR="006A3B2C" w:rsidRPr="00AD0A45" w:rsidTr="00AD0A45">
        <w:tc>
          <w:tcPr>
            <w:tcW w:w="1758" w:type="dxa"/>
          </w:tcPr>
          <w:p w:rsidR="006A3B2C" w:rsidRPr="00AD0A45" w:rsidRDefault="006A3B2C" w:rsidP="006A3B2C">
            <w:pPr>
              <w:rPr>
                <w:sz w:val="20"/>
                <w:szCs w:val="20"/>
              </w:rPr>
            </w:pPr>
            <w:r w:rsidRPr="00AD0A45">
              <w:rPr>
                <w:sz w:val="20"/>
                <w:szCs w:val="20"/>
              </w:rPr>
              <w:t>Thormählen Steffen</w:t>
            </w:r>
          </w:p>
        </w:tc>
        <w:tc>
          <w:tcPr>
            <w:tcW w:w="8502" w:type="dxa"/>
          </w:tcPr>
          <w:p w:rsidR="006A3B2C" w:rsidRPr="00AD0A45" w:rsidRDefault="006A3B2C" w:rsidP="00AD0A45">
            <w:pPr>
              <w:pStyle w:val="western"/>
              <w:spacing w:after="0" w:line="240" w:lineRule="auto"/>
              <w:rPr>
                <w:b/>
                <w:bCs/>
                <w:sz w:val="20"/>
                <w:szCs w:val="20"/>
                <w:lang w:val="de-DE"/>
              </w:rPr>
            </w:pPr>
            <w:r w:rsidRPr="00AD0A45">
              <w:rPr>
                <w:b/>
                <w:bCs/>
                <w:sz w:val="20"/>
                <w:szCs w:val="20"/>
                <w:lang w:val="de-DE"/>
              </w:rPr>
              <w:t xml:space="preserve">Musizieren mit </w:t>
            </w:r>
            <w:proofErr w:type="spellStart"/>
            <w:r w:rsidRPr="00AD0A45">
              <w:rPr>
                <w:b/>
                <w:bCs/>
                <w:sz w:val="20"/>
                <w:szCs w:val="20"/>
                <w:lang w:val="de-DE"/>
              </w:rPr>
              <w:t>Boomwhackers</w:t>
            </w:r>
            <w:proofErr w:type="spellEnd"/>
            <w:r w:rsidRPr="00AD0A45">
              <w:rPr>
                <w:b/>
                <w:bCs/>
                <w:sz w:val="20"/>
                <w:szCs w:val="20"/>
                <w:lang w:val="de-DE"/>
              </w:rPr>
              <w:t>: HipHop für die Grundschule</w:t>
            </w:r>
          </w:p>
          <w:p w:rsidR="006A3B2C" w:rsidRPr="00AD0A45" w:rsidRDefault="006A3B2C" w:rsidP="00AD0A45">
            <w:pPr>
              <w:pStyle w:val="western"/>
              <w:spacing w:after="0" w:line="240" w:lineRule="auto"/>
              <w:rPr>
                <w:sz w:val="20"/>
                <w:szCs w:val="20"/>
                <w:lang w:val="de-DE"/>
              </w:rPr>
            </w:pPr>
            <w:r w:rsidRPr="00AD0A45">
              <w:rPr>
                <w:sz w:val="20"/>
                <w:szCs w:val="20"/>
                <w:lang w:val="de-DE"/>
              </w:rPr>
              <w:t>Rap ist „cool“…, aber als Lehrer müssen wir weise wählen, welche Songs für Grundschüler rhythmisch verständlich und gleichzeitig inhaltlich interessant, bzw. textlich zumutbar sind. Wir begleiten deutschsprachige Songs und nutzen sie für Rhythmustraining, üben das Erkennen von Songstrukturen und singen/rappen mit!</w:t>
            </w:r>
          </w:p>
          <w:p w:rsidR="006A3B2C" w:rsidRPr="00AD0A45" w:rsidRDefault="006A3B2C" w:rsidP="00AD0A45">
            <w:pPr>
              <w:pStyle w:val="western"/>
              <w:spacing w:after="0" w:line="240" w:lineRule="auto"/>
              <w:rPr>
                <w:sz w:val="20"/>
                <w:szCs w:val="20"/>
                <w:lang w:val="de-DE"/>
              </w:rPr>
            </w:pPr>
            <w:r w:rsidRPr="00AD0A45">
              <w:rPr>
                <w:sz w:val="20"/>
                <w:szCs w:val="20"/>
                <w:lang w:val="de-DE"/>
              </w:rPr>
              <w:t>für Gs</w:t>
            </w:r>
          </w:p>
          <w:p w:rsidR="006A3B2C" w:rsidRPr="00AD0A45" w:rsidRDefault="006A3B2C" w:rsidP="00AD0A45">
            <w:pPr>
              <w:pStyle w:val="western"/>
              <w:spacing w:after="0" w:line="240" w:lineRule="auto"/>
              <w:rPr>
                <w:sz w:val="20"/>
                <w:szCs w:val="20"/>
                <w:lang w:val="de-DE"/>
              </w:rPr>
            </w:pPr>
            <w:r w:rsidRPr="00AD0A45">
              <w:rPr>
                <w:sz w:val="20"/>
                <w:szCs w:val="20"/>
                <w:lang w:val="de-DE"/>
              </w:rPr>
              <w:t>2.</w:t>
            </w:r>
            <w:r w:rsidRPr="00AD0A45">
              <w:rPr>
                <w:b/>
                <w:bCs/>
                <w:sz w:val="20"/>
                <w:szCs w:val="20"/>
                <w:lang w:val="de-DE"/>
              </w:rPr>
              <w:t xml:space="preserve"> Musizieren mit </w:t>
            </w:r>
            <w:proofErr w:type="spellStart"/>
            <w:r w:rsidRPr="00AD0A45">
              <w:rPr>
                <w:b/>
                <w:bCs/>
                <w:sz w:val="20"/>
                <w:szCs w:val="20"/>
                <w:lang w:val="de-DE"/>
              </w:rPr>
              <w:t>Boomwhackers</w:t>
            </w:r>
            <w:proofErr w:type="spellEnd"/>
            <w:r w:rsidRPr="00AD0A45">
              <w:rPr>
                <w:b/>
                <w:bCs/>
                <w:sz w:val="20"/>
                <w:szCs w:val="20"/>
                <w:lang w:val="de-DE"/>
              </w:rPr>
              <w:t>: Karnevalsrhythmen verschiedener Kulturen</w:t>
            </w:r>
          </w:p>
          <w:p w:rsidR="006A3B2C" w:rsidRPr="00AD0A45" w:rsidRDefault="006A3B2C" w:rsidP="00AD0A45">
            <w:pPr>
              <w:pStyle w:val="western"/>
              <w:spacing w:after="0" w:line="240" w:lineRule="auto"/>
              <w:rPr>
                <w:sz w:val="20"/>
                <w:szCs w:val="20"/>
                <w:lang w:val="de-DE"/>
              </w:rPr>
            </w:pPr>
            <w:r w:rsidRPr="00AD0A45">
              <w:rPr>
                <w:sz w:val="20"/>
                <w:szCs w:val="20"/>
                <w:lang w:val="de-DE"/>
              </w:rPr>
              <w:t xml:space="preserve">Karneval, Fasching, </w:t>
            </w:r>
            <w:proofErr w:type="spellStart"/>
            <w:r w:rsidRPr="00AD0A45">
              <w:rPr>
                <w:sz w:val="20"/>
                <w:szCs w:val="20"/>
                <w:lang w:val="de-DE"/>
              </w:rPr>
              <w:t>Mardi</w:t>
            </w:r>
            <w:proofErr w:type="spellEnd"/>
            <w:r w:rsidRPr="00AD0A45">
              <w:rPr>
                <w:sz w:val="20"/>
                <w:szCs w:val="20"/>
                <w:lang w:val="de-DE"/>
              </w:rPr>
              <w:t xml:space="preserve"> Gras…auf der ganzen Welt wird der Winter mit einem Fest vertrieben, das von Tanz-Rhythmen und Party-Songs getragen wird. Wir spielen verschiedene Grooves aus Europa, Südamerika und New Orleans mit </w:t>
            </w:r>
            <w:proofErr w:type="spellStart"/>
            <w:r w:rsidRPr="00AD0A45">
              <w:rPr>
                <w:sz w:val="20"/>
                <w:szCs w:val="20"/>
                <w:lang w:val="de-DE"/>
              </w:rPr>
              <w:t>Boomwhackers</w:t>
            </w:r>
            <w:proofErr w:type="spellEnd"/>
            <w:r w:rsidRPr="00AD0A45">
              <w:rPr>
                <w:sz w:val="20"/>
                <w:szCs w:val="20"/>
                <w:lang w:val="de-DE"/>
              </w:rPr>
              <w:t>…erleben die Energie und schaffen es gleichzeitig die Lautstärke dem Klassenzimmer entsprechend moderat zu halten.</w:t>
            </w:r>
          </w:p>
          <w:p w:rsidR="006A3B2C" w:rsidRPr="00AD0A45" w:rsidRDefault="006A3B2C" w:rsidP="006A3B2C">
            <w:pPr>
              <w:rPr>
                <w:sz w:val="20"/>
                <w:szCs w:val="20"/>
                <w:lang w:val="de-DE"/>
              </w:rPr>
            </w:pPr>
            <w:r w:rsidRPr="00AD0A45">
              <w:rPr>
                <w:sz w:val="20"/>
                <w:szCs w:val="20"/>
                <w:lang w:val="de-DE"/>
              </w:rPr>
              <w:t>für Sek1+2</w:t>
            </w:r>
          </w:p>
        </w:tc>
      </w:tr>
      <w:tr w:rsidR="006A3B2C" w:rsidRPr="00AD0A45" w:rsidTr="00AD0A45">
        <w:tc>
          <w:tcPr>
            <w:tcW w:w="1758" w:type="dxa"/>
          </w:tcPr>
          <w:p w:rsidR="006A3B2C" w:rsidRPr="00AD0A45" w:rsidRDefault="006A3B2C" w:rsidP="006A3B2C">
            <w:pPr>
              <w:rPr>
                <w:sz w:val="20"/>
                <w:szCs w:val="20"/>
              </w:rPr>
            </w:pPr>
            <w:proofErr w:type="spellStart"/>
            <w:r w:rsidRPr="00AD0A45">
              <w:rPr>
                <w:sz w:val="20"/>
                <w:szCs w:val="20"/>
              </w:rPr>
              <w:t>Trimpert</w:t>
            </w:r>
            <w:proofErr w:type="spellEnd"/>
            <w:r w:rsidRPr="00AD0A45">
              <w:rPr>
                <w:sz w:val="20"/>
                <w:szCs w:val="20"/>
              </w:rPr>
              <w:t xml:space="preserve"> Heike</w:t>
            </w:r>
          </w:p>
        </w:tc>
        <w:tc>
          <w:tcPr>
            <w:tcW w:w="8502" w:type="dxa"/>
          </w:tcPr>
          <w:p w:rsidR="006A3B2C" w:rsidRPr="00AD0A45" w:rsidRDefault="006A3B2C" w:rsidP="006A3B2C">
            <w:pPr>
              <w:rPr>
                <w:b/>
                <w:bCs/>
                <w:sz w:val="20"/>
                <w:szCs w:val="20"/>
                <w:lang w:val="de-DE"/>
              </w:rPr>
            </w:pPr>
            <w:r w:rsidRPr="00AD0A45">
              <w:rPr>
                <w:b/>
                <w:bCs/>
                <w:sz w:val="20"/>
                <w:szCs w:val="20"/>
                <w:lang w:val="de-DE"/>
              </w:rPr>
              <w:t xml:space="preserve">Gut </w:t>
            </w:r>
            <w:proofErr w:type="spellStart"/>
            <w:r w:rsidRPr="00AD0A45">
              <w:rPr>
                <w:b/>
                <w:bCs/>
                <w:sz w:val="20"/>
                <w:szCs w:val="20"/>
                <w:lang w:val="de-DE"/>
              </w:rPr>
              <w:t>eingeSTIMMt</w:t>
            </w:r>
            <w:proofErr w:type="spellEnd"/>
            <w:r w:rsidRPr="00AD0A45">
              <w:rPr>
                <w:b/>
                <w:bCs/>
                <w:sz w:val="20"/>
                <w:szCs w:val="20"/>
                <w:lang w:val="de-DE"/>
              </w:rPr>
              <w:t xml:space="preserve"> von Kopf bis Fuß </w:t>
            </w:r>
          </w:p>
          <w:p w:rsidR="006A3B2C" w:rsidRPr="00AD0A45" w:rsidRDefault="006A3B2C" w:rsidP="006A3B2C">
            <w:pPr>
              <w:rPr>
                <w:b/>
                <w:sz w:val="20"/>
                <w:szCs w:val="20"/>
                <w:lang w:val="de-DE"/>
              </w:rPr>
            </w:pPr>
            <w:r w:rsidRPr="00AD0A45">
              <w:rPr>
                <w:b/>
                <w:sz w:val="20"/>
                <w:szCs w:val="20"/>
                <w:lang w:val="de-DE"/>
              </w:rPr>
              <w:t>Stimmbildung und Hörtraining für das Singen mit Kindern</w:t>
            </w:r>
          </w:p>
          <w:p w:rsidR="006A3B2C" w:rsidRPr="00AD0A45" w:rsidRDefault="006A3B2C" w:rsidP="006A3B2C">
            <w:pPr>
              <w:rPr>
                <w:sz w:val="20"/>
                <w:szCs w:val="20"/>
                <w:lang w:val="de-DE"/>
              </w:rPr>
            </w:pPr>
            <w:r w:rsidRPr="00AD0A45">
              <w:rPr>
                <w:sz w:val="20"/>
                <w:szCs w:val="20"/>
                <w:lang w:val="de-DE"/>
              </w:rPr>
              <w:lastRenderedPageBreak/>
              <w:t>Sprechgesang und unterschiedliche Melodieverläufe in unterschiedlichen Tonarten – trotz Stimmbildung? Kein Problem! Denn dieser Kurs schaut auf beide Seiten: Einerseits, wie das „innere Ohr“ mit der Stimme verknüpft werden kann und wie andererseits die Stimme im Körper zu einem Instrument wird, das wir immer besser beherrschen. Kindgerecht und mit viel Raum für Kreativität. Relative Solmisation verbessert die Ton- und Melodievorstellung, eine körper- und wahrnehmungsbetonte Stimmarbeit baut Hemmungen ab und bringt den ganzen Körper zum Schwingen und Klingen. Alle Inhalte können auf beliebiges Repertoire bezogen werden. Liedmaterial: u.a. „Rhythm Songs“ (</w:t>
            </w:r>
            <w:proofErr w:type="spellStart"/>
            <w:r w:rsidRPr="00AD0A45">
              <w:rPr>
                <w:sz w:val="20"/>
                <w:szCs w:val="20"/>
                <w:lang w:val="de-DE"/>
              </w:rPr>
              <w:t>H.Trimpert</w:t>
            </w:r>
            <w:proofErr w:type="spellEnd"/>
            <w:r w:rsidRPr="00AD0A45">
              <w:rPr>
                <w:sz w:val="20"/>
                <w:szCs w:val="20"/>
                <w:lang w:val="de-DE"/>
              </w:rPr>
              <w:t xml:space="preserve">, </w:t>
            </w:r>
            <w:proofErr w:type="spellStart"/>
            <w:r w:rsidRPr="00AD0A45">
              <w:rPr>
                <w:sz w:val="20"/>
                <w:szCs w:val="20"/>
                <w:lang w:val="de-DE"/>
              </w:rPr>
              <w:t>U.Moritz</w:t>
            </w:r>
            <w:proofErr w:type="spellEnd"/>
            <w:r w:rsidRPr="00AD0A45">
              <w:rPr>
                <w:sz w:val="20"/>
                <w:szCs w:val="20"/>
                <w:lang w:val="de-DE"/>
              </w:rPr>
              <w:t>)</w:t>
            </w:r>
          </w:p>
          <w:p w:rsidR="006A3B2C" w:rsidRPr="00AD0A45" w:rsidRDefault="006A3B2C" w:rsidP="006A3B2C">
            <w:pPr>
              <w:rPr>
                <w:sz w:val="20"/>
                <w:szCs w:val="20"/>
                <w:lang w:val="de-DE"/>
              </w:rPr>
            </w:pPr>
            <w:r w:rsidRPr="00AD0A45">
              <w:rPr>
                <w:sz w:val="20"/>
                <w:szCs w:val="20"/>
                <w:lang w:val="de-DE"/>
              </w:rPr>
              <w:t xml:space="preserve">Für Gs, </w:t>
            </w:r>
          </w:p>
          <w:p w:rsidR="006A3B2C" w:rsidRPr="00AD0A45" w:rsidRDefault="006A3B2C" w:rsidP="006A3B2C">
            <w:pPr>
              <w:rPr>
                <w:sz w:val="20"/>
                <w:szCs w:val="20"/>
                <w:lang w:val="de-DE"/>
              </w:rPr>
            </w:pPr>
          </w:p>
          <w:p w:rsidR="006A3B2C" w:rsidRPr="00AD0A45" w:rsidRDefault="006A3B2C" w:rsidP="006A3B2C">
            <w:pPr>
              <w:rPr>
                <w:b/>
                <w:sz w:val="20"/>
                <w:szCs w:val="20"/>
                <w:lang w:val="de-DE"/>
              </w:rPr>
            </w:pPr>
            <w:r w:rsidRPr="00AD0A45">
              <w:rPr>
                <w:sz w:val="20"/>
                <w:szCs w:val="20"/>
                <w:lang w:val="de-DE"/>
              </w:rPr>
              <w:t>2.</w:t>
            </w:r>
            <w:r w:rsidRPr="00AD0A45">
              <w:rPr>
                <w:b/>
                <w:sz w:val="20"/>
                <w:szCs w:val="20"/>
                <w:lang w:val="de-DE"/>
              </w:rPr>
              <w:t xml:space="preserve"> Musiklehre live</w:t>
            </w:r>
          </w:p>
          <w:p w:rsidR="006A3B2C" w:rsidRPr="00AD0A45" w:rsidRDefault="006A3B2C" w:rsidP="006A3B2C">
            <w:pPr>
              <w:rPr>
                <w:b/>
                <w:bCs/>
                <w:sz w:val="20"/>
                <w:szCs w:val="20"/>
                <w:lang w:val="de-DE"/>
              </w:rPr>
            </w:pPr>
            <w:r w:rsidRPr="00AD0A45">
              <w:rPr>
                <w:b/>
                <w:bCs/>
                <w:sz w:val="20"/>
                <w:szCs w:val="20"/>
                <w:lang w:val="de-DE"/>
              </w:rPr>
              <w:t>Strukturen von Musik praktisch erleben</w:t>
            </w:r>
          </w:p>
          <w:p w:rsidR="006A3B2C" w:rsidRPr="00AD0A45" w:rsidRDefault="006A3B2C" w:rsidP="006A3B2C">
            <w:pPr>
              <w:rPr>
                <w:bCs/>
                <w:sz w:val="20"/>
                <w:szCs w:val="20"/>
                <w:lang w:val="de-DE"/>
              </w:rPr>
            </w:pPr>
            <w:r w:rsidRPr="00AD0A45">
              <w:rPr>
                <w:bCs/>
                <w:sz w:val="20"/>
                <w:szCs w:val="20"/>
                <w:lang w:val="de-DE"/>
              </w:rPr>
              <w:t xml:space="preserve">Nieder mit der Trennung von Theorie und Praxis! Dieser Kurs soll aufzeigen, dass beides gleichzeitig funktioniert: Singen, Tanzen, Musizieren und nachhaltig musikalisches Wissen aufbauen. Jeder Tanz, jedes Chorstück, jeder </w:t>
            </w:r>
            <w:proofErr w:type="spellStart"/>
            <w:r w:rsidRPr="00AD0A45">
              <w:rPr>
                <w:bCs/>
                <w:sz w:val="20"/>
                <w:szCs w:val="20"/>
                <w:lang w:val="de-DE"/>
              </w:rPr>
              <w:t>Drumcircle</w:t>
            </w:r>
            <w:proofErr w:type="spellEnd"/>
            <w:r w:rsidRPr="00AD0A45">
              <w:rPr>
                <w:bCs/>
                <w:sz w:val="20"/>
                <w:szCs w:val="20"/>
                <w:lang w:val="de-DE"/>
              </w:rPr>
              <w:t xml:space="preserve"> ist Musiklehre. Und jedes Rhythmusdiktat, jede Gehörbildungs-Übung ist gemeinsames Musizieren – wenn der Kontext stimmt. Wie das geht, zeige ich in diesem Kurs.</w:t>
            </w:r>
          </w:p>
          <w:p w:rsidR="006A3B2C" w:rsidRPr="00AD0A45" w:rsidRDefault="006A3B2C" w:rsidP="006A3B2C">
            <w:pPr>
              <w:rPr>
                <w:bCs/>
                <w:sz w:val="20"/>
                <w:szCs w:val="20"/>
                <w:lang w:val="de-DE"/>
              </w:rPr>
            </w:pPr>
            <w:r w:rsidRPr="00AD0A45">
              <w:rPr>
                <w:bCs/>
                <w:sz w:val="20"/>
                <w:szCs w:val="20"/>
                <w:lang w:val="de-DE"/>
              </w:rPr>
              <w:t>Wir werden uns anhand von abwechslungsreichen Spiel- und Übungsformen mit klanglichen, formalen, zeitlichen und melodischen Strukturen von Musik beschäftigen. Vorkenntnisse sind nicht erforderlich, auch fachfremd Unterrichtende herzlich willkommen.</w:t>
            </w:r>
          </w:p>
          <w:p w:rsidR="006A3B2C" w:rsidRPr="00AD0A45" w:rsidRDefault="006A3B2C" w:rsidP="006A3B2C">
            <w:pPr>
              <w:rPr>
                <w:bCs/>
                <w:sz w:val="20"/>
                <w:szCs w:val="20"/>
                <w:lang w:val="de-DE"/>
              </w:rPr>
            </w:pPr>
            <w:r w:rsidRPr="00AD0A45">
              <w:rPr>
                <w:bCs/>
                <w:sz w:val="20"/>
                <w:szCs w:val="20"/>
                <w:lang w:val="de-DE"/>
              </w:rPr>
              <w:t>Gs Klasse 14, ,auch für ältere adaptierbar</w:t>
            </w:r>
          </w:p>
          <w:p w:rsidR="006A3B2C" w:rsidRPr="00AD0A45" w:rsidRDefault="006A3B2C" w:rsidP="006A3B2C">
            <w:pPr>
              <w:rPr>
                <w:bCs/>
                <w:sz w:val="20"/>
                <w:szCs w:val="20"/>
                <w:lang w:val="de-DE"/>
              </w:rPr>
            </w:pPr>
          </w:p>
          <w:p w:rsidR="006A3B2C" w:rsidRPr="00AD0A45" w:rsidRDefault="006A3B2C" w:rsidP="006A3B2C">
            <w:pPr>
              <w:rPr>
                <w:b/>
                <w:sz w:val="20"/>
                <w:szCs w:val="20"/>
                <w:lang w:val="de-DE"/>
              </w:rPr>
            </w:pPr>
            <w:r w:rsidRPr="00AD0A45">
              <w:rPr>
                <w:bCs/>
                <w:sz w:val="20"/>
                <w:szCs w:val="20"/>
                <w:lang w:val="de-DE"/>
              </w:rPr>
              <w:t>3.</w:t>
            </w:r>
            <w:r w:rsidRPr="00AD0A45">
              <w:rPr>
                <w:b/>
                <w:sz w:val="20"/>
                <w:szCs w:val="20"/>
                <w:lang w:val="de-DE"/>
              </w:rPr>
              <w:t xml:space="preserve"> Singen mit Ohr, Hand und Fuß</w:t>
            </w:r>
          </w:p>
          <w:p w:rsidR="006A3B2C" w:rsidRPr="00AD0A45" w:rsidRDefault="006A3B2C" w:rsidP="006A3B2C">
            <w:pPr>
              <w:rPr>
                <w:b/>
                <w:bCs/>
                <w:sz w:val="20"/>
                <w:szCs w:val="20"/>
                <w:lang w:val="de-DE"/>
              </w:rPr>
            </w:pPr>
            <w:r w:rsidRPr="00AD0A45">
              <w:rPr>
                <w:b/>
                <w:bCs/>
                <w:sz w:val="20"/>
                <w:szCs w:val="20"/>
                <w:lang w:val="de-DE"/>
              </w:rPr>
              <w:t>Eine Einführung in die relative Solmisation</w:t>
            </w:r>
          </w:p>
          <w:p w:rsidR="006A3B2C" w:rsidRPr="00AD0A45" w:rsidRDefault="006A3B2C" w:rsidP="006A3B2C">
            <w:pPr>
              <w:rPr>
                <w:bCs/>
                <w:sz w:val="20"/>
                <w:szCs w:val="20"/>
                <w:lang w:val="de-DE"/>
              </w:rPr>
            </w:pPr>
            <w:r w:rsidRPr="00AD0A45">
              <w:rPr>
                <w:bCs/>
                <w:sz w:val="20"/>
                <w:szCs w:val="20"/>
                <w:lang w:val="de-DE"/>
              </w:rPr>
              <w:t xml:space="preserve">Schon die alten Griechen kannten es, Guido </w:t>
            </w:r>
            <w:proofErr w:type="spellStart"/>
            <w:r w:rsidRPr="00AD0A45">
              <w:rPr>
                <w:bCs/>
                <w:sz w:val="20"/>
                <w:szCs w:val="20"/>
                <w:lang w:val="de-DE"/>
              </w:rPr>
              <w:t>v.Arezzo</w:t>
            </w:r>
            <w:proofErr w:type="spellEnd"/>
            <w:r w:rsidRPr="00AD0A45">
              <w:rPr>
                <w:bCs/>
                <w:sz w:val="20"/>
                <w:szCs w:val="20"/>
                <w:lang w:val="de-DE"/>
              </w:rPr>
              <w:t xml:space="preserve"> hat´s in Europa populär gemacht. Rousseau schrieb eine feurige Eloge darauf, in der erfolgreichen Musikerziehung von </w:t>
            </w:r>
            <w:proofErr w:type="spellStart"/>
            <w:r w:rsidRPr="00AD0A45">
              <w:rPr>
                <w:bCs/>
                <w:sz w:val="20"/>
                <w:szCs w:val="20"/>
                <w:lang w:val="de-DE"/>
              </w:rPr>
              <w:t>Kodály</w:t>
            </w:r>
            <w:proofErr w:type="spellEnd"/>
            <w:r w:rsidRPr="00AD0A45">
              <w:rPr>
                <w:bCs/>
                <w:sz w:val="20"/>
                <w:szCs w:val="20"/>
                <w:lang w:val="de-DE"/>
              </w:rPr>
              <w:t xml:space="preserve"> und Bartók war es ebenso Standard wie heute noch in angelsächsischen Jazzhochschulen. Julie Andrews tat es </w:t>
            </w:r>
            <w:proofErr w:type="spellStart"/>
            <w:r w:rsidRPr="00AD0A45">
              <w:rPr>
                <w:bCs/>
                <w:sz w:val="20"/>
                <w:szCs w:val="20"/>
                <w:lang w:val="de-DE"/>
              </w:rPr>
              <w:t>filmreif</w:t>
            </w:r>
            <w:proofErr w:type="spellEnd"/>
            <w:r w:rsidRPr="00AD0A45">
              <w:rPr>
                <w:bCs/>
                <w:sz w:val="20"/>
                <w:szCs w:val="20"/>
                <w:lang w:val="de-DE"/>
              </w:rPr>
              <w:t xml:space="preserve"> in „The </w:t>
            </w:r>
            <w:proofErr w:type="spellStart"/>
            <w:r w:rsidRPr="00AD0A45">
              <w:rPr>
                <w:bCs/>
                <w:sz w:val="20"/>
                <w:szCs w:val="20"/>
                <w:lang w:val="de-DE"/>
              </w:rPr>
              <w:t>sound</w:t>
            </w:r>
            <w:proofErr w:type="spellEnd"/>
            <w:r w:rsidRPr="00AD0A45">
              <w:rPr>
                <w:bCs/>
                <w:sz w:val="20"/>
                <w:szCs w:val="20"/>
                <w:lang w:val="de-DE"/>
              </w:rPr>
              <w:t xml:space="preserve"> of Musik“, die </w:t>
            </w:r>
            <w:proofErr w:type="spellStart"/>
            <w:r w:rsidRPr="00AD0A45">
              <w:rPr>
                <w:bCs/>
                <w:sz w:val="20"/>
                <w:szCs w:val="20"/>
                <w:lang w:val="de-DE"/>
              </w:rPr>
              <w:t>Aristocats</w:t>
            </w:r>
            <w:proofErr w:type="spellEnd"/>
            <w:r w:rsidRPr="00AD0A45">
              <w:rPr>
                <w:bCs/>
                <w:sz w:val="20"/>
                <w:szCs w:val="20"/>
                <w:lang w:val="de-DE"/>
              </w:rPr>
              <w:t xml:space="preserve"> trainierten es genauso wie Caruso, der exzentrische Hahn aus „</w:t>
            </w:r>
            <w:proofErr w:type="spellStart"/>
            <w:r w:rsidRPr="00AD0A45">
              <w:rPr>
                <w:bCs/>
                <w:sz w:val="20"/>
                <w:szCs w:val="20"/>
                <w:lang w:val="de-DE"/>
              </w:rPr>
              <w:t>Findus</w:t>
            </w:r>
            <w:proofErr w:type="spellEnd"/>
            <w:r w:rsidRPr="00AD0A45">
              <w:rPr>
                <w:bCs/>
                <w:sz w:val="20"/>
                <w:szCs w:val="20"/>
                <w:lang w:val="de-DE"/>
              </w:rPr>
              <w:t xml:space="preserve"> &amp; </w:t>
            </w:r>
            <w:proofErr w:type="spellStart"/>
            <w:r w:rsidRPr="00AD0A45">
              <w:rPr>
                <w:bCs/>
                <w:sz w:val="20"/>
                <w:szCs w:val="20"/>
                <w:lang w:val="de-DE"/>
              </w:rPr>
              <w:t>Petterson</w:t>
            </w:r>
            <w:proofErr w:type="spellEnd"/>
            <w:r w:rsidRPr="00AD0A45">
              <w:rPr>
                <w:bCs/>
                <w:sz w:val="20"/>
                <w:szCs w:val="20"/>
                <w:lang w:val="de-DE"/>
              </w:rPr>
              <w:t xml:space="preserve">“: Solmisieren!!! Aber was ist das überhaupt? Wieso tut man es? Und vor allem: Wie kann es uns und unseren </w:t>
            </w:r>
            <w:proofErr w:type="spellStart"/>
            <w:r w:rsidRPr="00AD0A45">
              <w:rPr>
                <w:bCs/>
                <w:sz w:val="20"/>
                <w:szCs w:val="20"/>
                <w:lang w:val="de-DE"/>
              </w:rPr>
              <w:t>Schüler:innen</w:t>
            </w:r>
            <w:proofErr w:type="spellEnd"/>
            <w:r w:rsidRPr="00AD0A45">
              <w:rPr>
                <w:bCs/>
                <w:sz w:val="20"/>
                <w:szCs w:val="20"/>
                <w:lang w:val="de-DE"/>
              </w:rPr>
              <w:t xml:space="preserve"> im Musikunterricht von Nutzen sein? Diesen Fragen widmet sich der Kurs. Natürlich singend und solmisierend. </w:t>
            </w:r>
            <w:r w:rsidRPr="00AD0A45">
              <w:rPr>
                <w:bCs/>
                <w:sz w:val="20"/>
                <w:szCs w:val="20"/>
              </w:rPr>
              <w:t>Let´s go!</w:t>
            </w:r>
          </w:p>
          <w:p w:rsidR="006A3B2C" w:rsidRPr="00AD0A45" w:rsidRDefault="006A3B2C" w:rsidP="006A3B2C">
            <w:pPr>
              <w:rPr>
                <w:sz w:val="20"/>
                <w:szCs w:val="20"/>
                <w:lang w:val="de-DE"/>
              </w:rPr>
            </w:pPr>
            <w:proofErr w:type="spellStart"/>
            <w:r w:rsidRPr="00AD0A45">
              <w:rPr>
                <w:bCs/>
                <w:sz w:val="20"/>
                <w:szCs w:val="20"/>
              </w:rPr>
              <w:t>Ab</w:t>
            </w:r>
            <w:proofErr w:type="spellEnd"/>
            <w:r w:rsidRPr="00AD0A45">
              <w:rPr>
                <w:bCs/>
                <w:sz w:val="20"/>
                <w:szCs w:val="20"/>
              </w:rPr>
              <w:t xml:space="preserve"> </w:t>
            </w:r>
            <w:proofErr w:type="spellStart"/>
            <w:r w:rsidRPr="00AD0A45">
              <w:rPr>
                <w:bCs/>
                <w:sz w:val="20"/>
                <w:szCs w:val="20"/>
              </w:rPr>
              <w:t>Klasse</w:t>
            </w:r>
            <w:proofErr w:type="spellEnd"/>
            <w:r w:rsidRPr="00AD0A45">
              <w:rPr>
                <w:bCs/>
                <w:sz w:val="20"/>
                <w:szCs w:val="20"/>
              </w:rPr>
              <w:t xml:space="preserve"> 2 </w:t>
            </w:r>
            <w:proofErr w:type="spellStart"/>
            <w:r w:rsidRPr="00AD0A45">
              <w:rPr>
                <w:bCs/>
                <w:sz w:val="20"/>
                <w:szCs w:val="20"/>
              </w:rPr>
              <w:t>bis</w:t>
            </w:r>
            <w:proofErr w:type="spellEnd"/>
            <w:r w:rsidRPr="00AD0A45">
              <w:rPr>
                <w:bCs/>
                <w:sz w:val="20"/>
                <w:szCs w:val="20"/>
              </w:rPr>
              <w:t xml:space="preserve"> </w:t>
            </w:r>
            <w:proofErr w:type="spellStart"/>
            <w:r w:rsidRPr="00AD0A45">
              <w:rPr>
                <w:bCs/>
                <w:sz w:val="20"/>
                <w:szCs w:val="20"/>
              </w:rPr>
              <w:t>Sek</w:t>
            </w:r>
            <w:proofErr w:type="spellEnd"/>
            <w:r w:rsidRPr="00AD0A45">
              <w:rPr>
                <w:bCs/>
                <w:sz w:val="20"/>
                <w:szCs w:val="20"/>
              </w:rPr>
              <w:t xml:space="preserve"> 1</w:t>
            </w:r>
          </w:p>
        </w:tc>
      </w:tr>
      <w:tr w:rsidR="006A3B2C" w:rsidRPr="00AD0A45" w:rsidTr="00AD0A45">
        <w:tc>
          <w:tcPr>
            <w:tcW w:w="1758" w:type="dxa"/>
          </w:tcPr>
          <w:p w:rsidR="006A3B2C" w:rsidRPr="00AD0A45" w:rsidRDefault="006A3B2C" w:rsidP="006A3B2C">
            <w:pPr>
              <w:rPr>
                <w:sz w:val="20"/>
                <w:szCs w:val="20"/>
              </w:rPr>
            </w:pPr>
            <w:r w:rsidRPr="00AD0A45">
              <w:rPr>
                <w:sz w:val="20"/>
                <w:szCs w:val="20"/>
              </w:rPr>
              <w:lastRenderedPageBreak/>
              <w:t xml:space="preserve">Vogel </w:t>
            </w:r>
            <w:proofErr w:type="spellStart"/>
            <w:r w:rsidRPr="00AD0A45">
              <w:rPr>
                <w:sz w:val="20"/>
                <w:szCs w:val="20"/>
              </w:rPr>
              <w:t>Eckart</w:t>
            </w:r>
            <w:proofErr w:type="spellEnd"/>
          </w:p>
        </w:tc>
        <w:tc>
          <w:tcPr>
            <w:tcW w:w="8502" w:type="dxa"/>
          </w:tcPr>
          <w:p w:rsidR="006A3B2C" w:rsidRPr="00AD0A45" w:rsidRDefault="006A3B2C" w:rsidP="00AD0A45">
            <w:pPr>
              <w:spacing w:before="100" w:beforeAutospacing="1"/>
              <w:rPr>
                <w:sz w:val="20"/>
                <w:szCs w:val="20"/>
                <w:lang w:val="de-DE"/>
              </w:rPr>
            </w:pPr>
            <w:r w:rsidRPr="00AD0A45">
              <w:rPr>
                <w:b/>
                <w:bCs/>
                <w:sz w:val="20"/>
                <w:szCs w:val="20"/>
                <w:lang w:val="de-DE"/>
              </w:rPr>
              <w:t xml:space="preserve">1.Nachspielstücke </w:t>
            </w:r>
            <w:r w:rsidRPr="00AD0A45">
              <w:rPr>
                <w:sz w:val="20"/>
                <w:szCs w:val="20"/>
                <w:lang w:val="de-DE"/>
              </w:rPr>
              <w:t>Klassenmusizieren nach klassischen Melodien</w:t>
            </w:r>
          </w:p>
          <w:p w:rsidR="006A3B2C" w:rsidRPr="00AD0A45" w:rsidRDefault="006A3B2C" w:rsidP="00AD0A45">
            <w:pPr>
              <w:spacing w:before="100" w:beforeAutospacing="1"/>
              <w:rPr>
                <w:sz w:val="20"/>
                <w:szCs w:val="20"/>
                <w:lang w:val="de-DE"/>
              </w:rPr>
            </w:pPr>
            <w:r w:rsidRPr="00AD0A45">
              <w:rPr>
                <w:sz w:val="20"/>
                <w:szCs w:val="20"/>
                <w:lang w:val="de-DE"/>
              </w:rPr>
              <w:t>Kurze Spielstücke fürs Klassenmusizieren werden erarbeitet. Dabei werden bekannte Melodien aus der Klassischen Musik verwendet. Die kleinen Arrangements können für sich alleine stehen oder das spätere Hören der Originalmelodien vorbereiten.</w:t>
            </w:r>
          </w:p>
          <w:p w:rsidR="006A3B2C" w:rsidRPr="00AD0A45" w:rsidRDefault="006A3B2C" w:rsidP="00AD0A45">
            <w:pPr>
              <w:spacing w:before="100" w:beforeAutospacing="1"/>
              <w:rPr>
                <w:sz w:val="20"/>
                <w:szCs w:val="20"/>
                <w:lang w:val="de-DE"/>
              </w:rPr>
            </w:pPr>
            <w:r w:rsidRPr="00AD0A45">
              <w:rPr>
                <w:sz w:val="20"/>
                <w:szCs w:val="20"/>
                <w:lang w:val="de-DE"/>
              </w:rPr>
              <w:t>Ab Klasse 5</w:t>
            </w:r>
          </w:p>
          <w:p w:rsidR="006A3B2C" w:rsidRPr="00AD0A45" w:rsidRDefault="006A3B2C" w:rsidP="00AD0A45">
            <w:pPr>
              <w:pStyle w:val="StandardWeb"/>
              <w:spacing w:after="0"/>
              <w:rPr>
                <w:sz w:val="20"/>
                <w:szCs w:val="20"/>
              </w:rPr>
            </w:pPr>
            <w:r w:rsidRPr="00AD0A45">
              <w:rPr>
                <w:sz w:val="20"/>
                <w:szCs w:val="20"/>
                <w:lang w:val="de-DE"/>
              </w:rPr>
              <w:t>2.</w:t>
            </w:r>
            <w:r w:rsidRPr="00AD0A45">
              <w:rPr>
                <w:sz w:val="20"/>
                <w:szCs w:val="20"/>
              </w:rPr>
              <w:t xml:space="preserve"> </w:t>
            </w:r>
            <w:r w:rsidRPr="00AD0A45">
              <w:rPr>
                <w:b/>
                <w:sz w:val="20"/>
                <w:szCs w:val="20"/>
                <w:lang w:val="de-DE"/>
              </w:rPr>
              <w:t xml:space="preserve">Klassenmusizieren im Swingrhythmus. </w:t>
            </w:r>
            <w:r w:rsidRPr="00AD0A45">
              <w:rPr>
                <w:b/>
                <w:sz w:val="20"/>
                <w:szCs w:val="20"/>
              </w:rPr>
              <w:t>Kurze Spielstücke</w:t>
            </w:r>
            <w:r w:rsidRPr="00AD0A45">
              <w:rPr>
                <w:sz w:val="20"/>
                <w:szCs w:val="20"/>
              </w:rPr>
              <w:t xml:space="preserve"> </w:t>
            </w:r>
          </w:p>
          <w:p w:rsidR="006A3B2C" w:rsidRPr="00AD0A45" w:rsidRDefault="006A3B2C" w:rsidP="00AD0A45">
            <w:pPr>
              <w:spacing w:before="100" w:beforeAutospacing="1"/>
              <w:rPr>
                <w:sz w:val="20"/>
                <w:szCs w:val="20"/>
                <w:lang w:val="de-DE"/>
              </w:rPr>
            </w:pPr>
            <w:r w:rsidRPr="00AD0A45">
              <w:rPr>
                <w:sz w:val="20"/>
                <w:szCs w:val="20"/>
                <w:lang w:val="de-DE"/>
              </w:rPr>
              <w:t xml:space="preserve">Wir beginnen mit sehr einfachen Spielstücken ab Klasse 3. Es folgen etwas schwierigere Stücke, die aber alle voraussetzungslos in der Grundschule einsetzbar sind. Wir musizieren auf Stabspielen, unterstützt von einer </w:t>
            </w:r>
            <w:proofErr w:type="spellStart"/>
            <w:r w:rsidRPr="00AD0A45">
              <w:rPr>
                <w:sz w:val="20"/>
                <w:szCs w:val="20"/>
                <w:lang w:val="de-DE"/>
              </w:rPr>
              <w:t>Rhythmusgruppe.Für</w:t>
            </w:r>
            <w:proofErr w:type="spellEnd"/>
            <w:r w:rsidRPr="00AD0A45">
              <w:rPr>
                <w:sz w:val="20"/>
                <w:szCs w:val="20"/>
                <w:lang w:val="de-DE"/>
              </w:rPr>
              <w:t xml:space="preserve"> Klasse 3-6</w:t>
            </w:r>
          </w:p>
        </w:tc>
      </w:tr>
      <w:tr w:rsidR="006A3B2C" w:rsidRPr="00AD0A45" w:rsidTr="00AD0A45">
        <w:tc>
          <w:tcPr>
            <w:tcW w:w="1758" w:type="dxa"/>
          </w:tcPr>
          <w:p w:rsidR="006A3B2C" w:rsidRPr="00AD0A45" w:rsidRDefault="006A3B2C" w:rsidP="006A3B2C">
            <w:pPr>
              <w:rPr>
                <w:sz w:val="20"/>
                <w:szCs w:val="20"/>
                <w:lang w:val="de-DE"/>
              </w:rPr>
            </w:pPr>
            <w:r w:rsidRPr="00AD0A45">
              <w:rPr>
                <w:sz w:val="20"/>
                <w:szCs w:val="20"/>
                <w:lang w:val="de-DE"/>
              </w:rPr>
              <w:t>Wallroth Bettina</w:t>
            </w:r>
          </w:p>
          <w:p w:rsidR="006A3B2C" w:rsidRPr="00AD0A45" w:rsidRDefault="006A3B2C" w:rsidP="006A3B2C">
            <w:pPr>
              <w:rPr>
                <w:sz w:val="20"/>
                <w:szCs w:val="20"/>
                <w:lang w:val="de-DE"/>
              </w:rPr>
            </w:pPr>
          </w:p>
        </w:tc>
        <w:tc>
          <w:tcPr>
            <w:tcW w:w="8502" w:type="dxa"/>
          </w:tcPr>
          <w:p w:rsidR="006A3B2C" w:rsidRPr="00AD0A45" w:rsidRDefault="006A3B2C" w:rsidP="006A3B2C">
            <w:pPr>
              <w:rPr>
                <w:sz w:val="20"/>
                <w:szCs w:val="20"/>
                <w:lang w:val="de-DE"/>
              </w:rPr>
            </w:pPr>
            <w:r w:rsidRPr="00AD0A45">
              <w:rPr>
                <w:sz w:val="20"/>
                <w:szCs w:val="20"/>
                <w:lang w:val="de-DE"/>
              </w:rPr>
              <w:t>1</w:t>
            </w:r>
            <w:r w:rsidRPr="00AD0A45">
              <w:rPr>
                <w:b/>
                <w:sz w:val="20"/>
                <w:szCs w:val="20"/>
                <w:lang w:val="de-DE"/>
              </w:rPr>
              <w:t>.Sitz-steh- klatsch- Bewegung mit Beat – Klatschtänze und Sitztänze</w:t>
            </w:r>
            <w:r w:rsidRPr="00AD0A45">
              <w:rPr>
                <w:sz w:val="20"/>
                <w:szCs w:val="20"/>
                <w:lang w:val="de-DE"/>
              </w:rPr>
              <w:t xml:space="preserve"> </w:t>
            </w:r>
          </w:p>
          <w:p w:rsidR="006A3B2C" w:rsidRPr="00AD0A45" w:rsidRDefault="006A3B2C" w:rsidP="006A3B2C">
            <w:pPr>
              <w:rPr>
                <w:sz w:val="20"/>
                <w:szCs w:val="20"/>
                <w:lang w:val="de-DE"/>
              </w:rPr>
            </w:pPr>
            <w:r w:rsidRPr="00AD0A45">
              <w:rPr>
                <w:sz w:val="20"/>
                <w:szCs w:val="20"/>
                <w:lang w:val="de-DE"/>
              </w:rPr>
              <w:t>In der praxisorientierten Fortbildung lernen Lehrkräfte einfache Sitz- und Klatschtänze mit Rhythmuselementen. Neben der praktischen Erprobung stehen methodisch- didaktisch Hinweise zur Integration in den Schulalltag im Fokus.</w:t>
            </w:r>
          </w:p>
          <w:p w:rsidR="006A3B2C" w:rsidRPr="00AD0A45" w:rsidRDefault="006A3B2C" w:rsidP="006A3B2C">
            <w:pPr>
              <w:rPr>
                <w:sz w:val="20"/>
                <w:szCs w:val="20"/>
                <w:lang w:val="de-DE"/>
              </w:rPr>
            </w:pPr>
          </w:p>
          <w:p w:rsidR="006A3B2C" w:rsidRPr="00AD0A45" w:rsidRDefault="006A3B2C" w:rsidP="006A3B2C">
            <w:pPr>
              <w:rPr>
                <w:b/>
                <w:sz w:val="20"/>
                <w:szCs w:val="20"/>
                <w:lang w:val="de-DE"/>
              </w:rPr>
            </w:pPr>
            <w:r w:rsidRPr="00AD0A45">
              <w:rPr>
                <w:sz w:val="20"/>
                <w:szCs w:val="20"/>
                <w:lang w:val="de-DE"/>
              </w:rPr>
              <w:t xml:space="preserve">2. </w:t>
            </w:r>
            <w:r w:rsidRPr="00AD0A45">
              <w:rPr>
                <w:b/>
                <w:sz w:val="20"/>
                <w:szCs w:val="20"/>
                <w:lang w:val="de-DE"/>
              </w:rPr>
              <w:t>Weihnachtstänze</w:t>
            </w:r>
          </w:p>
          <w:p w:rsidR="006A3B2C" w:rsidRPr="00AD0A45" w:rsidRDefault="006A3B2C" w:rsidP="006A3B2C">
            <w:pPr>
              <w:rPr>
                <w:sz w:val="20"/>
                <w:szCs w:val="20"/>
                <w:lang w:val="de-DE"/>
              </w:rPr>
            </w:pPr>
            <w:r w:rsidRPr="00AD0A45">
              <w:rPr>
                <w:sz w:val="20"/>
                <w:szCs w:val="20"/>
                <w:lang w:val="de-DE"/>
              </w:rPr>
              <w:t>Alle Jahre wieder geht die Suche nach Weihnachtstänzen für den Unterricht und die anstehenden Weihnachtsaufführungen los. In dieser Fortbildung kann jeder neue Tänze lernen und “vergessene“ Tänze auffrischen und wiederholen. Es werden zu weihnachtlicher und stimmungsvoller Musik Formations- und Kreispaar-Tänze und Tänze mit Requisiten getanzt.</w:t>
            </w:r>
          </w:p>
        </w:tc>
      </w:tr>
    </w:tbl>
    <w:p w:rsidR="006A3B2C" w:rsidRPr="006A3B2C" w:rsidRDefault="006A3B2C">
      <w:pPr>
        <w:rPr>
          <w:sz w:val="20"/>
          <w:szCs w:val="20"/>
          <w:lang w:val="de-DE"/>
        </w:rPr>
      </w:pPr>
    </w:p>
    <w:sectPr w:rsidR="006A3B2C" w:rsidRPr="006A3B2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Color Emoji">
    <w:charset w:val="00"/>
    <w:family w:val="auto"/>
    <w:pitch w:val="variable"/>
    <w:sig w:usb0="00000003" w:usb1="18000000" w:usb2="14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2FB5"/>
    <w:multiLevelType w:val="hybridMultilevel"/>
    <w:tmpl w:val="E2DCA3E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nsid w:val="26A379F8"/>
    <w:multiLevelType w:val="multilevel"/>
    <w:tmpl w:val="D9C6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stylePaneFormatFilter w:val="3F01"/>
  <w:defaultTabStop w:val="720"/>
  <w:characterSpacingControl w:val="doNotCompress"/>
  <w:compat/>
  <w:rsids>
    <w:rsidRoot w:val="006A3B2C"/>
    <w:rsid w:val="000A16BC"/>
    <w:rsid w:val="0032076B"/>
    <w:rsid w:val="003E70D6"/>
    <w:rsid w:val="006A3B2C"/>
    <w:rsid w:val="00A832DB"/>
    <w:rsid w:val="00AD0A4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A3B2C"/>
    <w:rPr>
      <w:sz w:val="24"/>
      <w:szCs w:val="24"/>
      <w:lang w:val="en-GB" w:eastAsia="en-GB"/>
    </w:rPr>
  </w:style>
  <w:style w:type="paragraph" w:styleId="berschrift2">
    <w:name w:val="heading 2"/>
    <w:basedOn w:val="Standard"/>
    <w:link w:val="berschrift2Zchn"/>
    <w:qFormat/>
    <w:rsid w:val="006A3B2C"/>
    <w:pPr>
      <w:spacing w:before="100" w:beforeAutospacing="1" w:after="100" w:afterAutospacing="1"/>
      <w:outlineLvl w:val="1"/>
    </w:pPr>
    <w:rPr>
      <w:b/>
      <w:bCs/>
      <w:sz w:val="36"/>
      <w:szCs w:val="36"/>
      <w:lang w:val="de-DE" w:eastAsia="de-DE"/>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table" w:styleId="Tabellengitternetz">
    <w:name w:val="Table Grid"/>
    <w:basedOn w:val="NormaleTabelle"/>
    <w:rsid w:val="006A3B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andardWeb">
    <w:name w:val="Normal (Web)"/>
    <w:basedOn w:val="Standard"/>
    <w:unhideWhenUsed/>
    <w:rsid w:val="006A3B2C"/>
    <w:pPr>
      <w:spacing w:before="100" w:beforeAutospacing="1" w:after="100" w:afterAutospacing="1"/>
    </w:pPr>
    <w:rPr>
      <w:lang/>
    </w:rPr>
  </w:style>
  <w:style w:type="paragraph" w:customStyle="1" w:styleId="western">
    <w:name w:val="western"/>
    <w:basedOn w:val="Standard"/>
    <w:rsid w:val="006A3B2C"/>
    <w:pPr>
      <w:spacing w:before="100" w:beforeAutospacing="1" w:after="142" w:line="276" w:lineRule="auto"/>
    </w:pPr>
    <w:rPr>
      <w:color w:val="000000"/>
    </w:rPr>
  </w:style>
  <w:style w:type="character" w:styleId="Fett">
    <w:name w:val="Strong"/>
    <w:qFormat/>
    <w:rsid w:val="006A3B2C"/>
    <w:rPr>
      <w:b/>
      <w:bCs/>
    </w:rPr>
  </w:style>
  <w:style w:type="character" w:styleId="Hervorhebung">
    <w:name w:val="Emphasis"/>
    <w:basedOn w:val="Absatz-Standardschriftart"/>
    <w:qFormat/>
    <w:rsid w:val="006A3B2C"/>
    <w:rPr>
      <w:i/>
      <w:iCs/>
    </w:rPr>
  </w:style>
  <w:style w:type="character" w:customStyle="1" w:styleId="berschrift2Zchn">
    <w:name w:val="Überschrift 2 Zchn"/>
    <w:link w:val="berschrift2"/>
    <w:rsid w:val="006A3B2C"/>
    <w:rPr>
      <w:b/>
      <w:bCs/>
      <w:sz w:val="36"/>
      <w:szCs w:val="36"/>
      <w:lang w:val="de-DE" w:eastAsia="de-DE" w:bidi="ar-SA"/>
    </w:rPr>
  </w:style>
  <w:style w:type="paragraph" w:customStyle="1" w:styleId="p1">
    <w:name w:val="p1"/>
    <w:basedOn w:val="Standard"/>
    <w:rsid w:val="006A3B2C"/>
    <w:pPr>
      <w:spacing w:before="100" w:beforeAutospacing="1" w:after="100" w:afterAutospacing="1"/>
    </w:pPr>
    <w:rPr>
      <w:lang w:val="de-DE" w:eastAsia="de-DE"/>
    </w:rPr>
  </w:style>
  <w:style w:type="character" w:customStyle="1" w:styleId="s1">
    <w:name w:val="s1"/>
    <w:basedOn w:val="Absatz-Standardschriftart"/>
    <w:rsid w:val="006A3B2C"/>
  </w:style>
  <w:style w:type="paragraph" w:customStyle="1" w:styleId="p2">
    <w:name w:val="p2"/>
    <w:basedOn w:val="Standard"/>
    <w:rsid w:val="006A3B2C"/>
    <w:pPr>
      <w:spacing w:before="100" w:beforeAutospacing="1" w:after="100" w:afterAutospacing="1"/>
    </w:pPr>
    <w:rPr>
      <w:lang w:val="de-DE" w:eastAsia="de-DE"/>
    </w:rPr>
  </w:style>
  <w:style w:type="paragraph" w:customStyle="1" w:styleId="p3">
    <w:name w:val="p3"/>
    <w:basedOn w:val="Standard"/>
    <w:rsid w:val="006A3B2C"/>
    <w:pPr>
      <w:spacing w:before="100" w:beforeAutospacing="1" w:after="100" w:afterAutospacing="1"/>
    </w:pPr>
    <w:rPr>
      <w:lang w:val="de-DE" w:eastAsia="de-DE"/>
    </w:rPr>
  </w:style>
  <w:style w:type="character" w:customStyle="1" w:styleId="s2">
    <w:name w:val="s2"/>
    <w:basedOn w:val="Absatz-Standardschriftart"/>
    <w:rsid w:val="006A3B2C"/>
  </w:style>
  <w:style w:type="paragraph" w:customStyle="1" w:styleId="Default">
    <w:name w:val="Default"/>
    <w:rsid w:val="006A3B2C"/>
    <w:pPr>
      <w:autoSpaceDE w:val="0"/>
      <w:autoSpaceDN w:val="0"/>
      <w:adjustRightInd w:val="0"/>
    </w:pPr>
    <w:rPr>
      <w:rFonts w:ascii="Symbol" w:eastAsia="Calibri" w:hAnsi="Symbol" w:cs="Symbo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3117</Words>
  <Characters>19643</Characters>
  <Application>Microsoft Office Word</Application>
  <DocSecurity>0</DocSecurity>
  <Lines>163</Lines>
  <Paragraphs>45</Paragraphs>
  <ScaleCrop>false</ScaleCrop>
  <HeadingPairs>
    <vt:vector size="2" baseType="variant">
      <vt:variant>
        <vt:lpstr>Titel</vt:lpstr>
      </vt:variant>
      <vt:variant>
        <vt:i4>1</vt:i4>
      </vt:variant>
    </vt:vector>
  </HeadingPairs>
  <TitlesOfParts>
    <vt:vector size="1" baseType="lpstr">
      <vt:lpstr>Ansohn </vt:lpstr>
    </vt:vector>
  </TitlesOfParts>
  <Company/>
  <LinksUpToDate>false</LinksUpToDate>
  <CharactersWithSpaces>22715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Ansohn</dc:title>
  <dc:creator>Bettina</dc:creator>
  <cp:lastModifiedBy>Elke Arnz</cp:lastModifiedBy>
  <cp:revision>2</cp:revision>
  <dcterms:created xsi:type="dcterms:W3CDTF">2026-09-14T12:37:00Z</dcterms:created>
  <dcterms:modified xsi:type="dcterms:W3CDTF">2026-09-14T12:37:00Z</dcterms:modified>
</cp:coreProperties>
</file>